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FC" w:rsidRDefault="006575FC" w:rsidP="006575FC">
      <w:pPr>
        <w:jc w:val="center"/>
        <w:rPr>
          <w:b/>
          <w:bCs/>
          <w:iCs/>
        </w:rPr>
      </w:pPr>
      <w:r>
        <w:rPr>
          <w:b/>
          <w:bCs/>
          <w:iCs/>
        </w:rPr>
        <w:t>ПОЛОЖЕНИЕ</w:t>
      </w:r>
    </w:p>
    <w:p w:rsidR="006575FC" w:rsidRDefault="006575FC" w:rsidP="006575FC">
      <w:pPr>
        <w:jc w:val="center"/>
        <w:rPr>
          <w:b/>
          <w:iCs/>
        </w:rPr>
      </w:pPr>
      <w:r>
        <w:rPr>
          <w:b/>
          <w:iCs/>
        </w:rPr>
        <w:t xml:space="preserve">о проведении республиканского конкурса профессионального мастерства молодых </w:t>
      </w:r>
    </w:p>
    <w:p w:rsidR="006575FC" w:rsidRDefault="006575FC" w:rsidP="006575FC">
      <w:pPr>
        <w:jc w:val="center"/>
        <w:rPr>
          <w:b/>
        </w:rPr>
      </w:pPr>
      <w:r>
        <w:rPr>
          <w:b/>
        </w:rPr>
        <w:t>работников культурно-досуговой деятельности и народного творчества</w:t>
      </w:r>
    </w:p>
    <w:p w:rsidR="006575FC" w:rsidRDefault="006575FC" w:rsidP="006575FC">
      <w:pPr>
        <w:jc w:val="center"/>
        <w:rPr>
          <w:b/>
          <w:bCs/>
          <w:iCs/>
        </w:rPr>
      </w:pPr>
      <w:r>
        <w:rPr>
          <w:b/>
          <w:bCs/>
          <w:iCs/>
        </w:rPr>
        <w:t>«Молодой культработник: траектория профессионального роста»</w:t>
      </w:r>
    </w:p>
    <w:p w:rsidR="006575FC" w:rsidRDefault="006575FC" w:rsidP="006575FC">
      <w:pPr>
        <w:ind w:firstLine="567"/>
        <w:jc w:val="both"/>
      </w:pPr>
    </w:p>
    <w:p w:rsidR="006575FC" w:rsidRDefault="006575FC" w:rsidP="006575FC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6575FC" w:rsidRDefault="006575FC" w:rsidP="006575FC">
      <w:pPr>
        <w:ind w:firstLine="567"/>
        <w:jc w:val="both"/>
      </w:pPr>
      <w:r>
        <w:t>Р</w:t>
      </w:r>
      <w:r>
        <w:rPr>
          <w:bCs/>
        </w:rPr>
        <w:t xml:space="preserve">еспубликанский </w:t>
      </w:r>
      <w:r>
        <w:rPr>
          <w:iCs/>
        </w:rPr>
        <w:t xml:space="preserve">конкурс профессионального мастерства молодых </w:t>
      </w:r>
      <w:r>
        <w:t xml:space="preserve">работников культурно-досуговой деятельности и народного творчества </w:t>
      </w:r>
      <w:r>
        <w:rPr>
          <w:bCs/>
          <w:iCs/>
        </w:rPr>
        <w:t>«Молодой культработник: траектория профессионального роста»</w:t>
      </w:r>
      <w:r>
        <w:t xml:space="preserve"> (далее – Конкурс) проводится АУ «Республиканский центр народного творчества «ДК тракторостроителей» Минкультуры Чувашии.</w:t>
      </w:r>
    </w:p>
    <w:p w:rsidR="006575FC" w:rsidRDefault="006575FC" w:rsidP="006575FC">
      <w:pPr>
        <w:ind w:left="1470"/>
        <w:contextualSpacing/>
        <w:jc w:val="both"/>
        <w:rPr>
          <w:sz w:val="14"/>
        </w:rPr>
      </w:pPr>
      <w:r>
        <w:t xml:space="preserve"> </w:t>
      </w:r>
    </w:p>
    <w:p w:rsidR="006575FC" w:rsidRDefault="006575FC" w:rsidP="006575FC">
      <w:pPr>
        <w:ind w:firstLine="567"/>
        <w:jc w:val="both"/>
      </w:pPr>
      <w:r>
        <w:t>1.2. Цели и задачи Конкурса:</w:t>
      </w:r>
    </w:p>
    <w:p w:rsidR="006575FC" w:rsidRDefault="006575FC" w:rsidP="006575FC">
      <w:pPr>
        <w:numPr>
          <w:ilvl w:val="0"/>
          <w:numId w:val="1"/>
        </w:numPr>
        <w:contextualSpacing/>
        <w:jc w:val="both"/>
        <w:rPr>
          <w:bCs/>
        </w:rPr>
      </w:pPr>
      <w:r>
        <w:t>повышение престижа и социального статуса профессии работника учреждений клубного типа;</w:t>
      </w:r>
    </w:p>
    <w:p w:rsidR="006575FC" w:rsidRDefault="006575FC" w:rsidP="006575FC">
      <w:pPr>
        <w:numPr>
          <w:ilvl w:val="0"/>
          <w:numId w:val="1"/>
        </w:numPr>
        <w:contextualSpacing/>
        <w:jc w:val="both"/>
        <w:rPr>
          <w:bCs/>
        </w:rPr>
      </w:pPr>
      <w:r>
        <w:rPr>
          <w:bCs/>
          <w:iCs/>
        </w:rPr>
        <w:t>выявление и поддержка инициативных и перспективных молодых специалистов культурно-досуговой сферы;</w:t>
      </w:r>
    </w:p>
    <w:p w:rsidR="006575FC" w:rsidRDefault="006575FC" w:rsidP="006575FC">
      <w:pPr>
        <w:numPr>
          <w:ilvl w:val="0"/>
          <w:numId w:val="1"/>
        </w:numPr>
        <w:jc w:val="both"/>
      </w:pPr>
      <w:r>
        <w:t>активизация и стимулирование творческой деятельности молодых специалистов учреждений культуры, повышение их профессионального уровня;</w:t>
      </w:r>
    </w:p>
    <w:p w:rsidR="006575FC" w:rsidRDefault="006575FC" w:rsidP="006575FC">
      <w:pPr>
        <w:numPr>
          <w:ilvl w:val="0"/>
          <w:numId w:val="1"/>
        </w:numPr>
        <w:contextualSpacing/>
        <w:jc w:val="both"/>
      </w:pPr>
      <w:r>
        <w:t>привлечение внимания к наиболее приоритетным и перспективным направлениям культурно-досуговой деятельности;</w:t>
      </w:r>
    </w:p>
    <w:p w:rsidR="006575FC" w:rsidRDefault="006575FC" w:rsidP="006575FC">
      <w:pPr>
        <w:numPr>
          <w:ilvl w:val="0"/>
          <w:numId w:val="1"/>
        </w:numPr>
        <w:contextualSpacing/>
        <w:jc w:val="both"/>
      </w:pPr>
      <w:r>
        <w:t>стимулирование активного овладения современными моделями и инновационными технологиями культурно-досуговой деятельности.</w:t>
      </w:r>
    </w:p>
    <w:p w:rsidR="006575FC" w:rsidRDefault="006575FC" w:rsidP="006575FC">
      <w:pPr>
        <w:ind w:left="644"/>
        <w:contextualSpacing/>
        <w:jc w:val="both"/>
        <w:rPr>
          <w:sz w:val="10"/>
        </w:rPr>
      </w:pPr>
    </w:p>
    <w:p w:rsidR="006575FC" w:rsidRDefault="006575FC" w:rsidP="006575FC">
      <w:pPr>
        <w:ind w:firstLine="567"/>
        <w:jc w:val="both"/>
      </w:pPr>
      <w:r>
        <w:t>1. 3. Участники Конкурса: сотрудники культурно-досуговых учреждений Чувашской Республики в возрасте до 30 лет, имеющие стаж работы по профессии не менее 1 года и достигшие определенных результатов в своей деятельности.</w:t>
      </w:r>
    </w:p>
    <w:p w:rsidR="006575FC" w:rsidRDefault="006575FC" w:rsidP="006575FC">
      <w:pPr>
        <w:jc w:val="both"/>
        <w:rPr>
          <w:sz w:val="10"/>
        </w:rPr>
      </w:pPr>
    </w:p>
    <w:p w:rsidR="006575FC" w:rsidRDefault="006575FC" w:rsidP="006575FC">
      <w:pPr>
        <w:ind w:firstLine="567"/>
        <w:jc w:val="both"/>
      </w:pPr>
      <w:r>
        <w:t>1. 4. Конкурс проводится с января по март 2025 года.</w:t>
      </w:r>
    </w:p>
    <w:p w:rsidR="006575FC" w:rsidRDefault="006575FC" w:rsidP="006575FC">
      <w:pPr>
        <w:jc w:val="both"/>
      </w:pPr>
    </w:p>
    <w:p w:rsidR="006575FC" w:rsidRDefault="006575FC" w:rsidP="006575FC">
      <w:pPr>
        <w:jc w:val="both"/>
        <w:rPr>
          <w:sz w:val="10"/>
        </w:rPr>
      </w:pPr>
    </w:p>
    <w:p w:rsidR="006575FC" w:rsidRDefault="006575FC" w:rsidP="006575FC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Условия Конкурса</w:t>
      </w:r>
    </w:p>
    <w:p w:rsidR="006575FC" w:rsidRDefault="006575FC" w:rsidP="006575FC">
      <w:pPr>
        <w:jc w:val="both"/>
        <w:rPr>
          <w:sz w:val="10"/>
        </w:rPr>
      </w:pPr>
      <w:r>
        <w:t>Для участия в Конкурсе необходимо представить:</w:t>
      </w:r>
    </w:p>
    <w:p w:rsidR="006575FC" w:rsidRDefault="006575FC" w:rsidP="006575FC">
      <w:pPr>
        <w:numPr>
          <w:ilvl w:val="0"/>
          <w:numId w:val="2"/>
        </w:numPr>
        <w:ind w:left="0" w:firstLine="567"/>
        <w:contextualSpacing/>
        <w:jc w:val="both"/>
      </w:pPr>
      <w:r>
        <w:rPr>
          <w:bCs/>
        </w:rPr>
        <w:t xml:space="preserve"> заявку на участие в Конкурсе (см. Приложение);</w:t>
      </w:r>
    </w:p>
    <w:p w:rsidR="006575FC" w:rsidRDefault="006575FC" w:rsidP="006575FC">
      <w:pPr>
        <w:numPr>
          <w:ilvl w:val="0"/>
          <w:numId w:val="2"/>
        </w:numPr>
        <w:ind w:left="0" w:firstLine="567"/>
        <w:contextualSpacing/>
        <w:jc w:val="both"/>
      </w:pPr>
      <w:r>
        <w:t xml:space="preserve"> портфолио конкурсанта:</w:t>
      </w:r>
    </w:p>
    <w:p w:rsidR="006575FC" w:rsidRDefault="006575FC" w:rsidP="006575FC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>
        <w:t xml:space="preserve">характеристику о профессиональной и творческой деятельности </w:t>
      </w:r>
      <w:proofErr w:type="gramStart"/>
      <w:r>
        <w:t>за</w:t>
      </w:r>
      <w:proofErr w:type="gramEnd"/>
      <w:r>
        <w:t xml:space="preserve"> последние 3 года (не более 2-х страниц);</w:t>
      </w:r>
    </w:p>
    <w:p w:rsidR="006575FC" w:rsidRDefault="006575FC" w:rsidP="006575FC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>
        <w:t>материалы, иллюстрирующие достижения конкурсанта;</w:t>
      </w:r>
    </w:p>
    <w:p w:rsidR="006575FC" w:rsidRDefault="006575FC" w:rsidP="006575FC">
      <w:pPr>
        <w:pStyle w:val="a3"/>
        <w:numPr>
          <w:ilvl w:val="0"/>
          <w:numId w:val="2"/>
        </w:numPr>
        <w:ind w:left="0" w:firstLine="567"/>
        <w:jc w:val="both"/>
        <w:rPr>
          <w:iCs/>
          <w:szCs w:val="24"/>
        </w:rPr>
      </w:pPr>
      <w:r>
        <w:rPr>
          <w:szCs w:val="24"/>
        </w:rPr>
        <w:t xml:space="preserve"> видео творческой работы по выбору участника: презентация социально-культурного проекта, эпизод тематической программы любого направления; индивидуальная постановка (любого жанра), показ личных способностей в одном из видов или жанров художественного творчества, представление изделий ДПИ в любой форме (выставка, театрализованное представление). </w:t>
      </w:r>
      <w:r>
        <w:rPr>
          <w:iCs/>
          <w:szCs w:val="24"/>
        </w:rPr>
        <w:t xml:space="preserve">Продолжительность эпизода </w:t>
      </w:r>
      <w:r>
        <w:rPr>
          <w:szCs w:val="24"/>
        </w:rPr>
        <w:t>творческой программы</w:t>
      </w:r>
      <w:r>
        <w:rPr>
          <w:iCs/>
          <w:szCs w:val="24"/>
        </w:rPr>
        <w:t xml:space="preserve"> – до 10 минут. </w:t>
      </w:r>
    </w:p>
    <w:p w:rsidR="006575FC" w:rsidRDefault="006575FC" w:rsidP="006575FC">
      <w:pPr>
        <w:ind w:left="426"/>
        <w:contextualSpacing/>
        <w:jc w:val="both"/>
        <w:rPr>
          <w:sz w:val="14"/>
        </w:rPr>
      </w:pPr>
    </w:p>
    <w:p w:rsidR="006575FC" w:rsidRDefault="006575FC" w:rsidP="006575FC">
      <w:pPr>
        <w:ind w:firstLine="567"/>
        <w:jc w:val="both"/>
      </w:pPr>
      <w:r>
        <w:t>Заявка, портфолио (в бумажном или электронном варианте) и видеоматериал представляются в Республиканский центр народного творчества «ДК тракторостроителей на e-</w:t>
      </w:r>
      <w:proofErr w:type="spellStart"/>
      <w:r>
        <w:t>mail</w:t>
      </w:r>
      <w:proofErr w:type="spellEnd"/>
      <w:r>
        <w:t xml:space="preserve">: </w:t>
      </w:r>
      <w:proofErr w:type="spellStart"/>
      <w:r>
        <w:rPr>
          <w:lang w:val="en-US"/>
        </w:rPr>
        <w:t>zav</w:t>
      </w:r>
      <w:proofErr w:type="spellEnd"/>
      <w:r>
        <w:t>-</w:t>
      </w:r>
      <w:proofErr w:type="spellStart"/>
      <w:r>
        <w:rPr>
          <w:lang w:val="en-US"/>
        </w:rPr>
        <w:t>dnt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или по адресу: г. Чебоксары, ул. Хузангая, д. 20.</w:t>
      </w:r>
    </w:p>
    <w:p w:rsidR="006575FC" w:rsidRDefault="006575FC" w:rsidP="006575FC">
      <w:pPr>
        <w:ind w:firstLine="426"/>
        <w:jc w:val="both"/>
        <w:rPr>
          <w:b/>
        </w:rPr>
      </w:pPr>
    </w:p>
    <w:p w:rsidR="006575FC" w:rsidRDefault="006575FC" w:rsidP="006575FC">
      <w:pPr>
        <w:ind w:firstLine="567"/>
        <w:jc w:val="both"/>
        <w:rPr>
          <w:sz w:val="10"/>
        </w:rPr>
      </w:pPr>
    </w:p>
    <w:p w:rsidR="006575FC" w:rsidRDefault="006575FC" w:rsidP="006575FC">
      <w:pPr>
        <w:ind w:firstLine="567"/>
        <w:jc w:val="both"/>
        <w:rPr>
          <w:b/>
        </w:rPr>
      </w:pPr>
      <w:r>
        <w:rPr>
          <w:b/>
        </w:rPr>
        <w:t xml:space="preserve">Номинации конкурса: </w:t>
      </w:r>
    </w:p>
    <w:p w:rsidR="006575FC" w:rsidRDefault="006575FC" w:rsidP="006575FC">
      <w:pPr>
        <w:numPr>
          <w:ilvl w:val="0"/>
          <w:numId w:val="4"/>
        </w:numPr>
        <w:ind w:left="426" w:firstLine="141"/>
        <w:contextualSpacing/>
        <w:jc w:val="both"/>
      </w:pPr>
      <w:r>
        <w:t xml:space="preserve"> «Лучший молодой культработник (социально-культурный проект)»;</w:t>
      </w:r>
    </w:p>
    <w:p w:rsidR="006575FC" w:rsidRDefault="006575FC" w:rsidP="006575FC">
      <w:pPr>
        <w:numPr>
          <w:ilvl w:val="0"/>
          <w:numId w:val="4"/>
        </w:numPr>
        <w:ind w:left="426" w:firstLine="141"/>
        <w:contextualSpacing/>
        <w:jc w:val="both"/>
      </w:pPr>
      <w:r>
        <w:t xml:space="preserve"> «Лучший молодой мастер (народное творчество)»;</w:t>
      </w:r>
    </w:p>
    <w:p w:rsidR="006575FC" w:rsidRDefault="006575FC" w:rsidP="006575FC">
      <w:pPr>
        <w:numPr>
          <w:ilvl w:val="0"/>
          <w:numId w:val="4"/>
        </w:numPr>
        <w:ind w:left="426" w:firstLine="141"/>
        <w:contextualSpacing/>
        <w:jc w:val="both"/>
      </w:pPr>
      <w:r>
        <w:t xml:space="preserve"> «Лидер творческих инноваций (творческая программа)».</w:t>
      </w:r>
    </w:p>
    <w:p w:rsidR="006575FC" w:rsidRDefault="006575FC" w:rsidP="006575FC">
      <w:pPr>
        <w:autoSpaceDE w:val="0"/>
        <w:autoSpaceDN w:val="0"/>
        <w:adjustRightInd w:val="0"/>
        <w:jc w:val="both"/>
        <w:rPr>
          <w:b/>
          <w:sz w:val="10"/>
        </w:rPr>
      </w:pPr>
    </w:p>
    <w:p w:rsidR="006575FC" w:rsidRDefault="006575FC" w:rsidP="006575FC">
      <w:pPr>
        <w:jc w:val="center"/>
        <w:rPr>
          <w:b/>
          <w:lang w:val="en-US"/>
        </w:rPr>
      </w:pPr>
    </w:p>
    <w:p w:rsidR="006575FC" w:rsidRDefault="006575FC" w:rsidP="006575FC">
      <w:pPr>
        <w:jc w:val="center"/>
      </w:pPr>
      <w:bookmarkStart w:id="0" w:name="_GoBack"/>
      <w:bookmarkEnd w:id="0"/>
      <w:r>
        <w:rPr>
          <w:b/>
          <w:lang w:val="en-US"/>
        </w:rPr>
        <w:lastRenderedPageBreak/>
        <w:t>III</w:t>
      </w:r>
      <w:r>
        <w:rPr>
          <w:b/>
        </w:rPr>
        <w:t xml:space="preserve">. </w:t>
      </w:r>
      <w:r>
        <w:rPr>
          <w:b/>
          <w:bCs/>
        </w:rPr>
        <w:t>Порядок проведения конкурса</w:t>
      </w:r>
    </w:p>
    <w:p w:rsidR="006575FC" w:rsidRDefault="006575FC" w:rsidP="006575FC">
      <w:pPr>
        <w:ind w:firstLine="567"/>
        <w:jc w:val="both"/>
      </w:pPr>
      <w:r>
        <w:rPr>
          <w:bCs/>
        </w:rPr>
        <w:t>Конкурс проводится с января по март 2025 года в три этапа.</w:t>
      </w:r>
    </w:p>
    <w:p w:rsidR="006575FC" w:rsidRDefault="006575FC" w:rsidP="006575FC">
      <w:pPr>
        <w:ind w:firstLine="567"/>
        <w:jc w:val="both"/>
        <w:rPr>
          <w:bCs/>
        </w:rPr>
      </w:pPr>
      <w:r>
        <w:rPr>
          <w:b/>
          <w:bCs/>
        </w:rPr>
        <w:t xml:space="preserve">I тур (с января по 25 февраля 2025 года) </w:t>
      </w:r>
      <w:r>
        <w:rPr>
          <w:bCs/>
        </w:rPr>
        <w:t>– муниципальный:</w:t>
      </w:r>
    </w:p>
    <w:p w:rsidR="006575FC" w:rsidRDefault="006575FC" w:rsidP="006575FC">
      <w:pPr>
        <w:ind w:firstLine="567"/>
        <w:jc w:val="both"/>
      </w:pPr>
      <w:r>
        <w:rPr>
          <w:b/>
          <w:bCs/>
        </w:rPr>
        <w:t xml:space="preserve">– </w:t>
      </w:r>
      <w:r>
        <w:t>организация и подведение муниципальных и городских конкурсов конкурсными комиссиями, создаваемыми при администрациях муниципальных и городских округов;</w:t>
      </w:r>
    </w:p>
    <w:p w:rsidR="006575FC" w:rsidRDefault="006575FC" w:rsidP="006575FC">
      <w:pPr>
        <w:ind w:firstLine="567"/>
        <w:jc w:val="both"/>
      </w:pPr>
      <w:r>
        <w:rPr>
          <w:b/>
          <w:bCs/>
        </w:rPr>
        <w:t>–</w:t>
      </w:r>
      <w:r>
        <w:t xml:space="preserve"> по результатам I тура конкурса органы управления культуры муниципальных и городских округов определяют лучшего и представляют 1 (одну) заявку от муниципального, городского округа для участия во </w:t>
      </w:r>
      <w:r>
        <w:rPr>
          <w:lang w:val="en-US"/>
        </w:rPr>
        <w:t>II</w:t>
      </w:r>
      <w:r>
        <w:t xml:space="preserve"> туре конкурса. </w:t>
      </w:r>
    </w:p>
    <w:p w:rsidR="006575FC" w:rsidRDefault="006575FC" w:rsidP="006575FC">
      <w:pPr>
        <w:ind w:firstLine="567"/>
        <w:jc w:val="both"/>
        <w:rPr>
          <w:bCs/>
        </w:rPr>
      </w:pPr>
      <w:r>
        <w:rPr>
          <w:b/>
          <w:bCs/>
        </w:rPr>
        <w:t xml:space="preserve">II тур (по 10 марта 2025 года) – </w:t>
      </w:r>
      <w:r>
        <w:rPr>
          <w:bCs/>
        </w:rPr>
        <w:t>прием заявок и видеоматериалов.</w:t>
      </w:r>
    </w:p>
    <w:p w:rsidR="006575FC" w:rsidRDefault="006575FC" w:rsidP="006575FC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III тур (до 25 марта 2025 года) – </w:t>
      </w:r>
      <w:r>
        <w:rPr>
          <w:bCs/>
        </w:rPr>
        <w:t>подведение итогов.</w:t>
      </w:r>
    </w:p>
    <w:p w:rsidR="006575FC" w:rsidRDefault="006575FC" w:rsidP="006575FC">
      <w:pPr>
        <w:ind w:firstLine="567"/>
        <w:jc w:val="both"/>
        <w:rPr>
          <w:sz w:val="14"/>
        </w:rPr>
      </w:pPr>
    </w:p>
    <w:p w:rsidR="006575FC" w:rsidRDefault="006575FC" w:rsidP="006575FC">
      <w:pPr>
        <w:autoSpaceDE w:val="0"/>
        <w:autoSpaceDN w:val="0"/>
        <w:adjustRightInd w:val="0"/>
        <w:ind w:firstLine="567"/>
      </w:pPr>
      <w:r>
        <w:rPr>
          <w:b/>
        </w:rPr>
        <w:t xml:space="preserve">Критерии оценки </w:t>
      </w:r>
      <w:r>
        <w:t>(по 10 бальной системе):</w:t>
      </w:r>
    </w:p>
    <w:p w:rsidR="006575FC" w:rsidRDefault="006575FC" w:rsidP="006575FC">
      <w:pPr>
        <w:ind w:firstLine="567"/>
        <w:jc w:val="both"/>
      </w:pPr>
      <w:r>
        <w:t>- профессиональные достижения;</w:t>
      </w:r>
    </w:p>
    <w:p w:rsidR="006575FC" w:rsidRDefault="006575FC" w:rsidP="006575FC">
      <w:pPr>
        <w:ind w:firstLine="567"/>
        <w:jc w:val="both"/>
      </w:pPr>
      <w:r>
        <w:t>- профессиональный подход, компетентность в вопросах традиционной народной культуры, использование этнографического материала;</w:t>
      </w:r>
    </w:p>
    <w:p w:rsidR="006575FC" w:rsidRDefault="006575FC" w:rsidP="006575FC">
      <w:pPr>
        <w:ind w:firstLine="567"/>
        <w:jc w:val="both"/>
      </w:pPr>
      <w:r>
        <w:t>- распространение личного опыта профессиональной деятельности на муниципальном уровне;</w:t>
      </w:r>
    </w:p>
    <w:p w:rsidR="006575FC" w:rsidRDefault="006575FC" w:rsidP="006575FC">
      <w:pPr>
        <w:ind w:firstLine="567"/>
        <w:jc w:val="both"/>
      </w:pPr>
      <w:r>
        <w:t xml:space="preserve">- трансляция творческого проекта на широкую аудиторию (публикации в СМИ, на сайте и др.); </w:t>
      </w:r>
    </w:p>
    <w:p w:rsidR="006575FC" w:rsidRDefault="006575FC" w:rsidP="006575FC">
      <w:pPr>
        <w:ind w:firstLine="567"/>
        <w:jc w:val="both"/>
      </w:pPr>
      <w:r>
        <w:t xml:space="preserve">- новизна и оригинальность идеи творческого проекта;  </w:t>
      </w:r>
    </w:p>
    <w:p w:rsidR="006575FC" w:rsidRDefault="006575FC" w:rsidP="006575FC">
      <w:pPr>
        <w:ind w:firstLine="567"/>
        <w:jc w:val="both"/>
      </w:pPr>
      <w:r>
        <w:t>- художественный уровень творческих работ, использование современных культурно-досуговых технологий, разнообразие выразительных средств, качественное техническое сопровождение;</w:t>
      </w:r>
    </w:p>
    <w:p w:rsidR="006575FC" w:rsidRDefault="006575FC" w:rsidP="006575FC">
      <w:pPr>
        <w:ind w:firstLine="567"/>
        <w:jc w:val="both"/>
      </w:pPr>
      <w:r>
        <w:t>- диапазон творческих возможностей участника (сценарная и режиссерская основа, исполнительское мастерство, использование разных жанров народного творчества, умение работать с аудиторией, артистизм).</w:t>
      </w:r>
    </w:p>
    <w:p w:rsidR="006575FC" w:rsidRDefault="006575FC" w:rsidP="006575FC">
      <w:pPr>
        <w:autoSpaceDE w:val="0"/>
        <w:autoSpaceDN w:val="0"/>
        <w:adjustRightInd w:val="0"/>
        <w:jc w:val="both"/>
        <w:rPr>
          <w:bCs/>
          <w:sz w:val="10"/>
        </w:rPr>
      </w:pPr>
    </w:p>
    <w:p w:rsidR="006575FC" w:rsidRDefault="006575FC" w:rsidP="006575FC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Итоги конкурса</w:t>
      </w:r>
    </w:p>
    <w:p w:rsidR="006575FC" w:rsidRDefault="006575FC" w:rsidP="006575FC">
      <w:pPr>
        <w:ind w:firstLine="567"/>
        <w:jc w:val="both"/>
      </w:pPr>
      <w:r>
        <w:t>4.1. Для подведения итогов Конкурса создается республиканское жюри. Победители конкурса определяются по общей сумме набранных баллов.</w:t>
      </w:r>
    </w:p>
    <w:p w:rsidR="006575FC" w:rsidRDefault="006575FC" w:rsidP="006575FC">
      <w:pPr>
        <w:shd w:val="clear" w:color="auto" w:fill="FFFFFF"/>
        <w:ind w:firstLine="567"/>
        <w:jc w:val="both"/>
      </w:pPr>
      <w:r>
        <w:t xml:space="preserve">4.2. По итогам Конкурса победителям в каждой номинации присуждаются дипломы победителей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степеней. Жюри имеет право присуждать не все призовые места.</w:t>
      </w:r>
    </w:p>
    <w:p w:rsidR="006575FC" w:rsidRDefault="006575FC" w:rsidP="006575FC">
      <w:pPr>
        <w:shd w:val="clear" w:color="auto" w:fill="FFFFFF"/>
        <w:ind w:firstLine="567"/>
        <w:jc w:val="both"/>
        <w:rPr>
          <w:color w:val="000000"/>
        </w:rPr>
      </w:pPr>
      <w:r>
        <w:t>Остальные конкурсанты получают диплом участника.</w:t>
      </w:r>
    </w:p>
    <w:p w:rsidR="006575FC" w:rsidRDefault="006575FC" w:rsidP="006575FC">
      <w:pPr>
        <w:ind w:firstLine="567"/>
        <w:jc w:val="both"/>
      </w:pPr>
      <w:r>
        <w:t xml:space="preserve">4.3. Итоги Конкурса будут объявлены в интернет </w:t>
      </w:r>
      <w:proofErr w:type="gramStart"/>
      <w:r>
        <w:t>ресурсах</w:t>
      </w:r>
      <w:proofErr w:type="gramEnd"/>
      <w:r>
        <w:t xml:space="preserve"> АУ «Республиканского центра народного творчества «ДК тракторостроителей» Минкультуры Чувашии.</w:t>
      </w:r>
    </w:p>
    <w:p w:rsidR="006575FC" w:rsidRDefault="006575FC" w:rsidP="006575FC">
      <w:pPr>
        <w:jc w:val="both"/>
        <w:rPr>
          <w:b/>
          <w:sz w:val="10"/>
        </w:rPr>
      </w:pPr>
    </w:p>
    <w:p w:rsidR="006575FC" w:rsidRDefault="006575FC" w:rsidP="006575FC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Авторские права</w:t>
      </w:r>
    </w:p>
    <w:p w:rsidR="006575FC" w:rsidRDefault="006575FC" w:rsidP="006575FC">
      <w:pPr>
        <w:ind w:firstLine="567"/>
        <w:jc w:val="both"/>
      </w:pPr>
      <w:r>
        <w:t xml:space="preserve">Работы, присланные на конкурс, не рецензируются и не возвращаются. </w:t>
      </w:r>
    </w:p>
    <w:p w:rsidR="006575FC" w:rsidRDefault="006575FC" w:rsidP="006575F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Конкурсанты соглашаются с безвозмездной публикацией их работ любым способом и на любых носителях по усмотрению организаторов с обязательным указанием авторства работ. </w:t>
      </w:r>
    </w:p>
    <w:p w:rsidR="006575FC" w:rsidRDefault="006575FC" w:rsidP="006575FC">
      <w:pPr>
        <w:keepNext/>
        <w:spacing w:after="60"/>
        <w:jc w:val="both"/>
        <w:outlineLvl w:val="2"/>
        <w:rPr>
          <w:b/>
          <w:bCs/>
          <w:sz w:val="14"/>
        </w:rPr>
      </w:pPr>
    </w:p>
    <w:p w:rsidR="006575FC" w:rsidRDefault="006575FC" w:rsidP="006575FC">
      <w:pPr>
        <w:keepNext/>
        <w:spacing w:after="60"/>
        <w:jc w:val="both"/>
        <w:outlineLvl w:val="2"/>
        <w:rPr>
          <w:b/>
          <w:bCs/>
        </w:rPr>
      </w:pPr>
      <w:r>
        <w:rPr>
          <w:b/>
          <w:bCs/>
        </w:rPr>
        <w:t xml:space="preserve">Контактная информация: </w:t>
      </w:r>
    </w:p>
    <w:p w:rsidR="006575FC" w:rsidRDefault="006575FC" w:rsidP="006575FC">
      <w:pPr>
        <w:jc w:val="both"/>
      </w:pPr>
      <w:r>
        <w:t>Т</w:t>
      </w:r>
      <w:r>
        <w:rPr>
          <w:bCs/>
        </w:rPr>
        <w:t>ел</w:t>
      </w:r>
      <w:r>
        <w:rPr>
          <w:bCs/>
          <w:lang w:val="es-ES"/>
        </w:rPr>
        <w:t>.</w:t>
      </w:r>
      <w:r>
        <w:rPr>
          <w:lang w:val="es-ES"/>
        </w:rPr>
        <w:t xml:space="preserve"> </w:t>
      </w:r>
      <w:r>
        <w:t xml:space="preserve">(835-2) 52-13-10,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zav</w:t>
      </w:r>
      <w:proofErr w:type="spellEnd"/>
      <w:r>
        <w:t>-</w:t>
      </w:r>
      <w:proofErr w:type="spellStart"/>
      <w:r>
        <w:rPr>
          <w:lang w:val="en-US"/>
        </w:rPr>
        <w:t>dnt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6575FC" w:rsidRDefault="006575FC" w:rsidP="006575FC">
      <w:pPr>
        <w:jc w:val="both"/>
      </w:pPr>
      <w:r>
        <w:t>Контактное лицо – Долгова Светлана Васильевна, заведующий информационно-аналитическим отделом РЦНТ «ДК тракторостроителей».</w:t>
      </w:r>
    </w:p>
    <w:p w:rsidR="006575FC" w:rsidRDefault="006575FC" w:rsidP="006575FC">
      <w:pPr>
        <w:jc w:val="both"/>
      </w:pPr>
    </w:p>
    <w:p w:rsidR="006575FC" w:rsidRDefault="006575FC" w:rsidP="006575FC">
      <w:pPr>
        <w:jc w:val="right"/>
        <w:rPr>
          <w:bCs/>
        </w:rPr>
      </w:pPr>
    </w:p>
    <w:p w:rsidR="006575FC" w:rsidRDefault="006575FC" w:rsidP="006575FC">
      <w:pPr>
        <w:jc w:val="right"/>
        <w:rPr>
          <w:bCs/>
        </w:rPr>
      </w:pPr>
    </w:p>
    <w:p w:rsidR="006575FC" w:rsidRDefault="006575FC" w:rsidP="006575FC">
      <w:pPr>
        <w:jc w:val="right"/>
        <w:rPr>
          <w:bCs/>
        </w:rPr>
      </w:pPr>
    </w:p>
    <w:p w:rsidR="006575FC" w:rsidRDefault="006575FC" w:rsidP="006575FC">
      <w:pPr>
        <w:jc w:val="right"/>
        <w:rPr>
          <w:bCs/>
        </w:rPr>
      </w:pPr>
    </w:p>
    <w:p w:rsidR="006575FC" w:rsidRDefault="006575FC" w:rsidP="006575FC">
      <w:pPr>
        <w:jc w:val="right"/>
        <w:rPr>
          <w:bCs/>
        </w:rPr>
      </w:pPr>
    </w:p>
    <w:p w:rsidR="006575FC" w:rsidRDefault="006575FC" w:rsidP="006575FC">
      <w:pPr>
        <w:jc w:val="right"/>
        <w:rPr>
          <w:bCs/>
        </w:rPr>
      </w:pPr>
    </w:p>
    <w:p w:rsidR="006575FC" w:rsidRDefault="006575FC" w:rsidP="006575FC">
      <w:pPr>
        <w:rPr>
          <w:bCs/>
        </w:rPr>
      </w:pPr>
    </w:p>
    <w:p w:rsidR="006575FC" w:rsidRDefault="006575FC" w:rsidP="006575FC">
      <w:pPr>
        <w:jc w:val="center"/>
        <w:rPr>
          <w:bCs/>
          <w:i/>
        </w:rPr>
      </w:pPr>
      <w:r>
        <w:rPr>
          <w:bCs/>
          <w:i/>
        </w:rPr>
        <w:lastRenderedPageBreak/>
        <w:t xml:space="preserve">                                                                                                           Приложение</w:t>
      </w:r>
    </w:p>
    <w:p w:rsidR="006575FC" w:rsidRDefault="006575FC" w:rsidP="006575FC">
      <w:pPr>
        <w:jc w:val="center"/>
        <w:outlineLvl w:val="0"/>
        <w:rPr>
          <w:b/>
          <w:bCs/>
        </w:rPr>
      </w:pPr>
    </w:p>
    <w:p w:rsidR="006575FC" w:rsidRDefault="006575FC" w:rsidP="006575FC">
      <w:pPr>
        <w:jc w:val="center"/>
        <w:outlineLvl w:val="0"/>
        <w:rPr>
          <w:b/>
          <w:bCs/>
        </w:rPr>
      </w:pPr>
      <w:r>
        <w:rPr>
          <w:b/>
          <w:bCs/>
        </w:rPr>
        <w:t>Заявка</w:t>
      </w:r>
    </w:p>
    <w:p w:rsidR="006575FC" w:rsidRDefault="006575FC" w:rsidP="006575FC">
      <w:pPr>
        <w:ind w:firstLine="567"/>
        <w:jc w:val="center"/>
        <w:rPr>
          <w:b/>
        </w:rPr>
      </w:pPr>
      <w:r>
        <w:rPr>
          <w:b/>
          <w:bCs/>
        </w:rPr>
        <w:t xml:space="preserve">на участие в </w:t>
      </w:r>
      <w:r>
        <w:rPr>
          <w:b/>
          <w:iCs/>
        </w:rPr>
        <w:t xml:space="preserve">республиканском конкурсе профессионального мастерства молодых </w:t>
      </w:r>
      <w:r>
        <w:rPr>
          <w:b/>
        </w:rPr>
        <w:t xml:space="preserve">работников культурно-досуговой деятельности и народного творчества </w:t>
      </w:r>
    </w:p>
    <w:p w:rsidR="006575FC" w:rsidRDefault="006575FC" w:rsidP="006575FC">
      <w:pPr>
        <w:ind w:firstLine="567"/>
        <w:jc w:val="center"/>
        <w:rPr>
          <w:b/>
          <w:bCs/>
          <w:iCs/>
        </w:rPr>
      </w:pPr>
      <w:r>
        <w:rPr>
          <w:b/>
          <w:bCs/>
          <w:iCs/>
        </w:rPr>
        <w:t>«Молодой культработник: траектория профессионального роста»</w:t>
      </w:r>
    </w:p>
    <w:p w:rsidR="006575FC" w:rsidRDefault="006575FC" w:rsidP="006575FC">
      <w:pPr>
        <w:ind w:firstLine="567"/>
        <w:jc w:val="center"/>
        <w:rPr>
          <w:b/>
          <w:bCs/>
          <w:iCs/>
        </w:rPr>
      </w:pPr>
    </w:p>
    <w:p w:rsidR="006575FC" w:rsidRDefault="006575FC" w:rsidP="006575FC">
      <w:pPr>
        <w:ind w:firstLine="567"/>
        <w:jc w:val="center"/>
        <w:rPr>
          <w:b/>
          <w:bCs/>
          <w:iCs/>
        </w:rPr>
      </w:pPr>
    </w:p>
    <w:p w:rsidR="006575FC" w:rsidRDefault="006575FC" w:rsidP="006575FC">
      <w:pPr>
        <w:spacing w:line="480" w:lineRule="auto"/>
        <w:rPr>
          <w:bCs/>
        </w:rPr>
      </w:pPr>
      <w:r>
        <w:rPr>
          <w:bCs/>
        </w:rPr>
        <w:t>Номинация конкурса  ______________________________________________________</w:t>
      </w:r>
    </w:p>
    <w:p w:rsidR="006575FC" w:rsidRDefault="006575FC" w:rsidP="006575FC">
      <w:pPr>
        <w:spacing w:line="480" w:lineRule="auto"/>
      </w:pPr>
      <w:r>
        <w:t>Город, муниципальный округ  _______________________________________________</w:t>
      </w:r>
    </w:p>
    <w:p w:rsidR="006575FC" w:rsidRDefault="006575FC" w:rsidP="006575FC">
      <w:pPr>
        <w:spacing w:line="480" w:lineRule="auto"/>
        <w:rPr>
          <w:iCs/>
        </w:rPr>
      </w:pPr>
      <w:r>
        <w:rPr>
          <w:iCs/>
        </w:rPr>
        <w:t>Ф.И.О. конкурсанта ________________________________________________________</w:t>
      </w:r>
    </w:p>
    <w:p w:rsidR="006575FC" w:rsidRDefault="006575FC" w:rsidP="006575FC">
      <w:pPr>
        <w:spacing w:line="480" w:lineRule="auto"/>
        <w:rPr>
          <w:iCs/>
        </w:rPr>
      </w:pPr>
      <w:r>
        <w:rPr>
          <w:iCs/>
        </w:rPr>
        <w:t>Место работы _____________________________________________________________</w:t>
      </w:r>
    </w:p>
    <w:p w:rsidR="006575FC" w:rsidRDefault="006575FC" w:rsidP="006575FC">
      <w:pPr>
        <w:tabs>
          <w:tab w:val="left" w:pos="8364"/>
        </w:tabs>
        <w:spacing w:line="480" w:lineRule="auto"/>
        <w:rPr>
          <w:iCs/>
        </w:rPr>
      </w:pPr>
      <w:r>
        <w:rPr>
          <w:iCs/>
        </w:rPr>
        <w:t>Должность ________________________________________________________________</w:t>
      </w:r>
    </w:p>
    <w:p w:rsidR="006575FC" w:rsidRDefault="006575FC" w:rsidP="006575FC">
      <w:pPr>
        <w:spacing w:line="480" w:lineRule="auto"/>
        <w:rPr>
          <w:iCs/>
        </w:rPr>
      </w:pPr>
      <w:r>
        <w:rPr>
          <w:iCs/>
        </w:rPr>
        <w:t xml:space="preserve">Образование (что закончил, в каком году, специальность по диплому) </w:t>
      </w:r>
    </w:p>
    <w:p w:rsidR="006575FC" w:rsidRDefault="006575FC" w:rsidP="006575FC">
      <w:pPr>
        <w:tabs>
          <w:tab w:val="left" w:pos="8647"/>
          <w:tab w:val="left" w:pos="8789"/>
        </w:tabs>
        <w:spacing w:line="480" w:lineRule="auto"/>
        <w:rPr>
          <w:iCs/>
        </w:rPr>
      </w:pPr>
      <w:r>
        <w:rPr>
          <w:iCs/>
        </w:rPr>
        <w:t>_________________________________________________________________________</w:t>
      </w:r>
    </w:p>
    <w:p w:rsidR="006575FC" w:rsidRDefault="006575FC" w:rsidP="006575FC">
      <w:pPr>
        <w:spacing w:line="480" w:lineRule="auto"/>
        <w:rPr>
          <w:iCs/>
        </w:rPr>
      </w:pPr>
      <w:r>
        <w:rPr>
          <w:iCs/>
        </w:rPr>
        <w:t>Дата рождения ____________________________________________________________</w:t>
      </w:r>
    </w:p>
    <w:p w:rsidR="006575FC" w:rsidRDefault="006575FC" w:rsidP="006575FC">
      <w:pPr>
        <w:spacing w:line="480" w:lineRule="auto"/>
        <w:rPr>
          <w:iCs/>
        </w:rPr>
      </w:pPr>
      <w:r>
        <w:rPr>
          <w:iCs/>
        </w:rPr>
        <w:t>Стаж работы (в культуре) ___________________________________________________</w:t>
      </w:r>
    </w:p>
    <w:p w:rsidR="006575FC" w:rsidRDefault="006575FC" w:rsidP="006575FC">
      <w:pPr>
        <w:spacing w:line="480" w:lineRule="auto"/>
        <w:rPr>
          <w:bCs/>
        </w:rPr>
      </w:pPr>
      <w:r>
        <w:rPr>
          <w:bCs/>
        </w:rPr>
        <w:t>Контактная информация (</w:t>
      </w:r>
      <w:r>
        <w:rPr>
          <w:bCs/>
          <w:i/>
        </w:rPr>
        <w:t>тел., e-</w:t>
      </w:r>
      <w:proofErr w:type="spellStart"/>
      <w:r>
        <w:rPr>
          <w:bCs/>
          <w:i/>
        </w:rPr>
        <w:t>mail</w:t>
      </w:r>
      <w:proofErr w:type="spellEnd"/>
      <w:r>
        <w:rPr>
          <w:bCs/>
        </w:rPr>
        <w:t>) ________________________________________</w:t>
      </w:r>
    </w:p>
    <w:p w:rsidR="006575FC" w:rsidRDefault="006575FC" w:rsidP="006575FC">
      <w:pPr>
        <w:spacing w:line="480" w:lineRule="auto"/>
      </w:pPr>
      <w:r>
        <w:t>Название работы __________________________________________________________</w:t>
      </w:r>
    </w:p>
    <w:p w:rsidR="006575FC" w:rsidRDefault="006575FC" w:rsidP="006575FC">
      <w:pPr>
        <w:spacing w:line="480" w:lineRule="auto"/>
      </w:pPr>
      <w:r>
        <w:t>Руководитель направляющей организации:</w:t>
      </w:r>
      <w:r>
        <w:rPr>
          <w:i/>
        </w:rPr>
        <w:t xml:space="preserve"> (должность, ФИО) </w:t>
      </w:r>
      <w:r>
        <w:t>_________________________________________________________________________</w:t>
      </w:r>
    </w:p>
    <w:p w:rsidR="006575FC" w:rsidRDefault="006575FC" w:rsidP="006575FC">
      <w:pPr>
        <w:spacing w:line="480" w:lineRule="auto"/>
      </w:pPr>
    </w:p>
    <w:p w:rsidR="006575FC" w:rsidRDefault="006575FC" w:rsidP="006575FC">
      <w:pPr>
        <w:spacing w:line="480" w:lineRule="auto"/>
        <w:rPr>
          <w:bCs/>
        </w:rPr>
      </w:pPr>
      <w:r>
        <w:rPr>
          <w:bCs/>
        </w:rPr>
        <w:t>Дата _________________</w:t>
      </w:r>
      <w:r>
        <w:t>__</w:t>
      </w:r>
      <w:r>
        <w:rPr>
          <w:bCs/>
        </w:rPr>
        <w:t xml:space="preserve"> </w:t>
      </w:r>
    </w:p>
    <w:p w:rsidR="0036438B" w:rsidRDefault="0036438B"/>
    <w:sectPr w:rsidR="0036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7737"/>
    <w:multiLevelType w:val="hybridMultilevel"/>
    <w:tmpl w:val="B65445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380A2526"/>
    <w:multiLevelType w:val="hybridMultilevel"/>
    <w:tmpl w:val="13E21166"/>
    <w:lvl w:ilvl="0" w:tplc="4F54A5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38751A3B"/>
    <w:multiLevelType w:val="hybridMultilevel"/>
    <w:tmpl w:val="06461A7E"/>
    <w:lvl w:ilvl="0" w:tplc="4F54A5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F0B27F2"/>
    <w:multiLevelType w:val="hybridMultilevel"/>
    <w:tmpl w:val="0DB092D2"/>
    <w:lvl w:ilvl="0" w:tplc="ADB8041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D7"/>
    <w:rsid w:val="0036438B"/>
    <w:rsid w:val="005C74D7"/>
    <w:rsid w:val="0065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5FC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5FC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934</Words>
  <Characters>5324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2025-01-10T12:14:00Z</dcterms:created>
  <dcterms:modified xsi:type="dcterms:W3CDTF">2025-01-10T12:15:00Z</dcterms:modified>
</cp:coreProperties>
</file>