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FE" w:rsidRPr="008618E5" w:rsidRDefault="00B37BFE" w:rsidP="00B37BFE">
      <w:pPr>
        <w:tabs>
          <w:tab w:val="left" w:pos="5954"/>
        </w:tabs>
        <w:suppressAutoHyphens/>
        <w:ind w:left="5954" w:right="206"/>
        <w:contextualSpacing/>
        <w:jc w:val="both"/>
        <w:rPr>
          <w:rFonts w:ascii="Times New Roman" w:eastAsia="DejaVu Sans" w:hAnsi="Times New Roman"/>
          <w:b/>
          <w:bCs/>
        </w:rPr>
      </w:pPr>
      <w:r w:rsidRPr="008618E5">
        <w:rPr>
          <w:rFonts w:ascii="Times New Roman" w:eastAsia="DejaVu Sans" w:hAnsi="Times New Roman"/>
          <w:b/>
          <w:bCs/>
        </w:rPr>
        <w:t>УТВЕРЖДАЮ</w:t>
      </w:r>
    </w:p>
    <w:p w:rsidR="00B37BFE" w:rsidRPr="008618E5" w:rsidRDefault="00B37BFE" w:rsidP="00B37BFE">
      <w:pPr>
        <w:tabs>
          <w:tab w:val="left" w:pos="5954"/>
        </w:tabs>
        <w:suppressAutoHyphens/>
        <w:ind w:left="5954" w:right="206"/>
        <w:contextualSpacing/>
        <w:jc w:val="both"/>
        <w:rPr>
          <w:rFonts w:ascii="Times New Roman" w:eastAsia="DejaVu Sans" w:hAnsi="Times New Roman"/>
          <w:bCs/>
        </w:rPr>
      </w:pPr>
      <w:r w:rsidRPr="008618E5">
        <w:rPr>
          <w:rFonts w:ascii="Times New Roman" w:eastAsia="DejaVu Sans" w:hAnsi="Times New Roman"/>
          <w:bCs/>
        </w:rPr>
        <w:t xml:space="preserve">Директор </w:t>
      </w:r>
    </w:p>
    <w:p w:rsidR="00B37BFE" w:rsidRPr="008618E5" w:rsidRDefault="00B37BFE" w:rsidP="00B37BFE">
      <w:pPr>
        <w:tabs>
          <w:tab w:val="left" w:pos="5954"/>
        </w:tabs>
        <w:suppressAutoHyphens/>
        <w:ind w:left="5954" w:right="206"/>
        <w:contextualSpacing/>
        <w:jc w:val="both"/>
        <w:rPr>
          <w:rFonts w:ascii="Times New Roman" w:eastAsia="DejaVu Sans" w:hAnsi="Times New Roman"/>
          <w:bCs/>
        </w:rPr>
      </w:pPr>
      <w:r w:rsidRPr="008618E5">
        <w:rPr>
          <w:rFonts w:ascii="Times New Roman" w:eastAsia="DejaVu Sans" w:hAnsi="Times New Roman"/>
          <w:bCs/>
        </w:rPr>
        <w:t xml:space="preserve">АУ «Республиканский центр народного творчества «ДК тракторостроителей»  Минкультуры Чувашии       </w:t>
      </w:r>
    </w:p>
    <w:p w:rsidR="00B37BFE" w:rsidRPr="008618E5" w:rsidRDefault="00B37BFE" w:rsidP="00B37BFE">
      <w:pPr>
        <w:tabs>
          <w:tab w:val="left" w:pos="5954"/>
        </w:tabs>
        <w:suppressAutoHyphens/>
        <w:ind w:left="5954" w:right="206"/>
        <w:contextualSpacing/>
        <w:jc w:val="both"/>
        <w:rPr>
          <w:rFonts w:ascii="Times New Roman" w:eastAsia="DejaVu Sans" w:hAnsi="Times New Roman"/>
          <w:bCs/>
        </w:rPr>
      </w:pPr>
      <w:r>
        <w:rPr>
          <w:rFonts w:ascii="Times New Roman" w:eastAsia="DejaVu Sans" w:hAnsi="Times New Roman"/>
          <w:bCs/>
        </w:rPr>
        <w:t xml:space="preserve"> </w:t>
      </w:r>
      <w:r w:rsidRPr="008618E5">
        <w:rPr>
          <w:rFonts w:ascii="Times New Roman" w:eastAsia="DejaVu Sans" w:hAnsi="Times New Roman"/>
          <w:bCs/>
        </w:rPr>
        <w:t xml:space="preserve">_____________________Н.О. </w:t>
      </w:r>
      <w:proofErr w:type="spellStart"/>
      <w:r w:rsidRPr="008618E5">
        <w:rPr>
          <w:rFonts w:ascii="Times New Roman" w:eastAsia="DejaVu Sans" w:hAnsi="Times New Roman"/>
          <w:bCs/>
        </w:rPr>
        <w:t>Фошина</w:t>
      </w:r>
      <w:proofErr w:type="spellEnd"/>
    </w:p>
    <w:p w:rsidR="00B37BFE" w:rsidRPr="008618E5" w:rsidRDefault="00B37BFE" w:rsidP="00B37BFE">
      <w:pPr>
        <w:tabs>
          <w:tab w:val="left" w:pos="5954"/>
        </w:tabs>
        <w:suppressAutoHyphens/>
        <w:ind w:left="5954" w:right="206"/>
        <w:contextualSpacing/>
        <w:jc w:val="both"/>
        <w:rPr>
          <w:rFonts w:ascii="Times New Roman" w:eastAsia="DejaVu Sans" w:hAnsi="Times New Roman"/>
          <w:bCs/>
        </w:rPr>
      </w:pPr>
      <w:r w:rsidRPr="008618E5">
        <w:rPr>
          <w:rFonts w:ascii="Times New Roman" w:eastAsia="DejaVu Sans" w:hAnsi="Times New Roman"/>
          <w:bCs/>
        </w:rPr>
        <w:t>«_____»____________________ 202</w:t>
      </w:r>
      <w:r w:rsidR="00D24A4A">
        <w:rPr>
          <w:rFonts w:ascii="Times New Roman" w:eastAsia="DejaVu Sans" w:hAnsi="Times New Roman"/>
          <w:bCs/>
        </w:rPr>
        <w:t>5</w:t>
      </w:r>
      <w:r w:rsidRPr="008618E5">
        <w:rPr>
          <w:rFonts w:ascii="Times New Roman" w:eastAsia="DejaVu Sans" w:hAnsi="Times New Roman"/>
          <w:bCs/>
        </w:rPr>
        <w:t xml:space="preserve"> г.</w:t>
      </w:r>
    </w:p>
    <w:p w:rsidR="00EA2F2E" w:rsidRPr="00EA2F2E" w:rsidRDefault="00EA2F2E" w:rsidP="00EA2F2E">
      <w:pPr>
        <w:widowControl/>
        <w:spacing w:after="160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25F46" w:rsidRPr="00925F46" w:rsidRDefault="00925F46" w:rsidP="00925F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r w:rsidRPr="00925F46">
        <w:rPr>
          <w:rFonts w:ascii="Times New Roman" w:eastAsia="Times New Roman" w:hAnsi="Times New Roman" w:cs="Times New Roman"/>
          <w:b/>
          <w:color w:val="auto"/>
          <w:lang w:bidi="ar-SA"/>
        </w:rPr>
        <w:t>ПОЛОЖЕНИЕ</w:t>
      </w:r>
    </w:p>
    <w:p w:rsidR="00925F46" w:rsidRPr="00925F46" w:rsidRDefault="00925F46" w:rsidP="00925F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b/>
          <w:color w:val="auto"/>
          <w:lang w:bidi="ar-SA"/>
        </w:rPr>
        <w:t>о проведении Республиканской выставки-конкурса декоративно-</w:t>
      </w:r>
      <w:r w:rsidR="002B1C6C">
        <w:rPr>
          <w:rFonts w:ascii="Times New Roman" w:eastAsia="Times New Roman" w:hAnsi="Times New Roman" w:cs="Times New Roman"/>
          <w:b/>
          <w:color w:val="auto"/>
          <w:lang w:bidi="ar-SA"/>
        </w:rPr>
        <w:t>прикладного искусства «Символы П</w:t>
      </w:r>
      <w:r w:rsidRPr="00925F46">
        <w:rPr>
          <w:rFonts w:ascii="Times New Roman" w:eastAsia="Times New Roman" w:hAnsi="Times New Roman" w:cs="Times New Roman"/>
          <w:b/>
          <w:color w:val="auto"/>
          <w:lang w:bidi="ar-SA"/>
        </w:rPr>
        <w:t>обеды», посвящённой</w:t>
      </w:r>
    </w:p>
    <w:p w:rsidR="00925F46" w:rsidRPr="00925F46" w:rsidRDefault="002B1C6C" w:rsidP="00925F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80</w:t>
      </w:r>
      <w:r w:rsidR="00925F46" w:rsidRPr="00925F46">
        <w:rPr>
          <w:rFonts w:ascii="Times New Roman" w:eastAsia="Times New Roman" w:hAnsi="Times New Roman" w:cs="Times New Roman"/>
          <w:b/>
          <w:color w:val="auto"/>
          <w:lang w:bidi="ar-SA"/>
        </w:rPr>
        <w:t>-летию Побед</w:t>
      </w:r>
      <w:r w:rsidR="00E60E63">
        <w:rPr>
          <w:rFonts w:ascii="Times New Roman" w:eastAsia="Times New Roman" w:hAnsi="Times New Roman" w:cs="Times New Roman"/>
          <w:b/>
          <w:color w:val="auto"/>
          <w:lang w:bidi="ar-SA"/>
        </w:rPr>
        <w:t>ы в Великой Отечественной войне</w:t>
      </w:r>
    </w:p>
    <w:p w:rsidR="00925F46" w:rsidRPr="00925F46" w:rsidRDefault="00925F46" w:rsidP="00925F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25F46" w:rsidRPr="00925F46" w:rsidRDefault="00925F46" w:rsidP="00925F46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b/>
          <w:color w:val="auto"/>
          <w:lang w:bidi="ar-SA"/>
        </w:rPr>
        <w:t>Учредители и организаторы</w:t>
      </w:r>
      <w:r w:rsidR="002B1C6C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:rsidR="00925F46" w:rsidRPr="00925F46" w:rsidRDefault="00925F46" w:rsidP="002B1C6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Учредител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и организатор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>ами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республиканской</w:t>
      </w:r>
      <w:r w:rsidRPr="00925F46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>выставки-конкурса</w:t>
      </w:r>
      <w:r w:rsidRPr="00925F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декоративно-прикладного искусства «Символы 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>обеды» являются Министерство культуры, по делам национальностей и архивного дела Чувашской Республики, Республиканский центр народного творчества «ДК тракторостроителей» Минкультуры Чувашии.</w:t>
      </w:r>
    </w:p>
    <w:p w:rsidR="002B1C6C" w:rsidRDefault="00925F46" w:rsidP="00925F46">
      <w:pPr>
        <w:keepNext/>
        <w:widowControl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</w:t>
      </w:r>
    </w:p>
    <w:p w:rsidR="00925F46" w:rsidRPr="00925F46" w:rsidRDefault="00925F46" w:rsidP="00925F46">
      <w:pPr>
        <w:keepNext/>
        <w:widowControl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B37BF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Pr="00925F4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Цели и задачи выставки:</w:t>
      </w:r>
    </w:p>
    <w:p w:rsidR="00925F46" w:rsidRPr="00925F46" w:rsidRDefault="00925F46" w:rsidP="00E60E63">
      <w:pPr>
        <w:widowControl/>
        <w:numPr>
          <w:ilvl w:val="0"/>
          <w:numId w:val="18"/>
        </w:numPr>
        <w:spacing w:after="160"/>
        <w:ind w:left="714" w:hanging="35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пропаганда художественными средствами героиче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 xml:space="preserve">ской истории и славы Отечества 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>и воспитани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уважения к памяти его защитников;</w:t>
      </w:r>
    </w:p>
    <w:p w:rsidR="00925F46" w:rsidRPr="00925F46" w:rsidRDefault="00925F46" w:rsidP="00E60E63">
      <w:pPr>
        <w:widowControl/>
        <w:numPr>
          <w:ilvl w:val="0"/>
          <w:numId w:val="18"/>
        </w:numPr>
        <w:spacing w:after="160"/>
        <w:ind w:left="714" w:hanging="35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повышение роли и значимости героико-патриотической тематики в художественном творчестве;</w:t>
      </w:r>
    </w:p>
    <w:p w:rsidR="00925F46" w:rsidRPr="00925F46" w:rsidRDefault="00925F46" w:rsidP="00E60E63">
      <w:pPr>
        <w:widowControl/>
        <w:numPr>
          <w:ilvl w:val="0"/>
          <w:numId w:val="18"/>
        </w:numPr>
        <w:spacing w:after="160"/>
        <w:ind w:left="714" w:hanging="35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возрождение, сохранение и развитие традиционного декоративно-прикладного искусства;</w:t>
      </w:r>
    </w:p>
    <w:p w:rsidR="00925F46" w:rsidRPr="00925F46" w:rsidRDefault="00925F46" w:rsidP="00E60E63">
      <w:pPr>
        <w:widowControl/>
        <w:numPr>
          <w:ilvl w:val="0"/>
          <w:numId w:val="18"/>
        </w:numPr>
        <w:spacing w:after="160"/>
        <w:ind w:left="714" w:hanging="35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раскрытие новых творческих имён и содействие их творческому росту;</w:t>
      </w:r>
    </w:p>
    <w:p w:rsidR="00925F46" w:rsidRPr="00925F46" w:rsidRDefault="00925F46" w:rsidP="00E60E63">
      <w:pPr>
        <w:widowControl/>
        <w:numPr>
          <w:ilvl w:val="0"/>
          <w:numId w:val="18"/>
        </w:numPr>
        <w:spacing w:after="160"/>
        <w:ind w:left="714" w:hanging="35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привлечение внимания широкой общественности к проблемам сохранения и развития народных традиционных ремёсел;</w:t>
      </w:r>
    </w:p>
    <w:p w:rsidR="00925F46" w:rsidRPr="00925F46" w:rsidRDefault="00925F46" w:rsidP="00E60E63">
      <w:pPr>
        <w:widowControl/>
        <w:numPr>
          <w:ilvl w:val="0"/>
          <w:numId w:val="18"/>
        </w:numPr>
        <w:spacing w:after="160"/>
        <w:ind w:left="714" w:hanging="35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совершенствование профессионального уровня   мастеров;</w:t>
      </w:r>
    </w:p>
    <w:p w:rsidR="00925F46" w:rsidRPr="00925F46" w:rsidRDefault="00925F46" w:rsidP="00E60E63">
      <w:pPr>
        <w:widowControl/>
        <w:numPr>
          <w:ilvl w:val="0"/>
          <w:numId w:val="18"/>
        </w:numPr>
        <w:spacing w:after="160"/>
        <w:ind w:left="714" w:hanging="35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пополнения банка данных о мастерах ДПИ.</w:t>
      </w:r>
    </w:p>
    <w:p w:rsidR="00925F46" w:rsidRPr="00925F46" w:rsidRDefault="00925F46" w:rsidP="00925F46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25F46" w:rsidRPr="00925F46" w:rsidRDefault="00925F46" w:rsidP="00925F46">
      <w:pPr>
        <w:widowControl/>
        <w:ind w:left="36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Участники выставки-конкурса</w:t>
      </w:r>
      <w:r w:rsidR="002B1C6C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:rsidR="00925F46" w:rsidRPr="00925F46" w:rsidRDefault="00925F46" w:rsidP="00E60E63">
      <w:pPr>
        <w:widowControl/>
        <w:ind w:left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>Участниками республиканской выставки</w:t>
      </w:r>
      <w:r w:rsidRPr="00925F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-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конкурса мастеров ДПИ 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>«Символы П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>обеды» могут стать   мастера художественных промыслов, самодеятельные художники, руководители кружков, педагоги детских художественных школ и студий, общеобразовательных школ и учреждений дополнительного образования, занимающиеся различными видами изобразительного и декоративно-прикладного творчества, независимо от возраста и наличия художественного образования.</w:t>
      </w:r>
    </w:p>
    <w:p w:rsidR="00925F46" w:rsidRPr="00925F46" w:rsidRDefault="00925F46" w:rsidP="00925F4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5F46" w:rsidRPr="00925F46" w:rsidRDefault="00925F46" w:rsidP="00925F4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Pr="00925F46">
        <w:rPr>
          <w:rFonts w:ascii="Times New Roman" w:eastAsia="Times New Roman" w:hAnsi="Times New Roman" w:cs="Times New Roman"/>
          <w:b/>
          <w:color w:val="auto"/>
          <w:lang w:bidi="ar-SA"/>
        </w:rPr>
        <w:t>Условия и порядок проведения выставки</w:t>
      </w:r>
      <w:r w:rsidR="00E60E63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</w:p>
    <w:p w:rsidR="00AD461D" w:rsidRPr="00925F46" w:rsidRDefault="00AD461D" w:rsidP="00AD461D">
      <w:pPr>
        <w:widowControl/>
        <w:ind w:left="360" w:firstLine="348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Республиканская выставка-конкурс  проводится  по следующим </w:t>
      </w:r>
      <w:r w:rsidRPr="002B1C6C">
        <w:rPr>
          <w:rFonts w:ascii="Times New Roman" w:eastAsia="Times New Roman" w:hAnsi="Times New Roman" w:cs="Times New Roman"/>
          <w:b/>
          <w:color w:val="auto"/>
          <w:lang w:bidi="ar-SA"/>
        </w:rPr>
        <w:t>номинациям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AD461D" w:rsidRPr="00925F46" w:rsidRDefault="00AD461D" w:rsidP="00AD461D">
      <w:pPr>
        <w:widowControl/>
        <w:numPr>
          <w:ilvl w:val="0"/>
          <w:numId w:val="18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изделия  из глины;</w:t>
      </w:r>
    </w:p>
    <w:p w:rsidR="00AD461D" w:rsidRDefault="00AD461D" w:rsidP="00AD461D">
      <w:pPr>
        <w:widowControl/>
        <w:numPr>
          <w:ilvl w:val="0"/>
          <w:numId w:val="18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изделия из текстиля;</w:t>
      </w:r>
    </w:p>
    <w:p w:rsidR="00AD461D" w:rsidRDefault="00AD461D" w:rsidP="00AD461D">
      <w:pPr>
        <w:widowControl/>
        <w:numPr>
          <w:ilvl w:val="0"/>
          <w:numId w:val="18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вязаные изделия;</w:t>
      </w:r>
    </w:p>
    <w:p w:rsidR="00AD461D" w:rsidRDefault="00AD461D" w:rsidP="00AD461D">
      <w:pPr>
        <w:widowControl/>
        <w:numPr>
          <w:ilvl w:val="0"/>
          <w:numId w:val="18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художественный бисер;</w:t>
      </w:r>
    </w:p>
    <w:p w:rsidR="00AD461D" w:rsidRPr="00925F46" w:rsidRDefault="00AD461D" w:rsidP="00AD461D">
      <w:pPr>
        <w:widowControl/>
        <w:numPr>
          <w:ilvl w:val="0"/>
          <w:numId w:val="18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резьба из растительных материалов;</w:t>
      </w:r>
    </w:p>
    <w:p w:rsidR="00AD461D" w:rsidRDefault="00AD461D" w:rsidP="00AD461D">
      <w:pPr>
        <w:widowControl/>
        <w:numPr>
          <w:ilvl w:val="0"/>
          <w:numId w:val="18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резьба и роспись по дереву;</w:t>
      </w:r>
    </w:p>
    <w:p w:rsidR="00AD461D" w:rsidRPr="00925F46" w:rsidRDefault="00AD461D" w:rsidP="00AD461D">
      <w:pPr>
        <w:widowControl/>
        <w:numPr>
          <w:ilvl w:val="0"/>
          <w:numId w:val="18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живопись;</w:t>
      </w:r>
    </w:p>
    <w:p w:rsidR="00AD461D" w:rsidRPr="00925F46" w:rsidRDefault="00AD461D" w:rsidP="00AD461D">
      <w:pPr>
        <w:widowControl/>
        <w:numPr>
          <w:ilvl w:val="0"/>
          <w:numId w:val="18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оригинальная техника исполнения;</w:t>
      </w:r>
    </w:p>
    <w:p w:rsidR="00AD461D" w:rsidRPr="00925F46" w:rsidRDefault="00AD461D" w:rsidP="00AD461D">
      <w:pPr>
        <w:widowControl/>
        <w:numPr>
          <w:ilvl w:val="0"/>
          <w:numId w:val="18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тематическая композиция;</w:t>
      </w:r>
    </w:p>
    <w:p w:rsidR="00AD461D" w:rsidRDefault="00AD461D" w:rsidP="00AD461D">
      <w:pPr>
        <w:widowControl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-     вышивка.</w:t>
      </w:r>
    </w:p>
    <w:p w:rsidR="001929B5" w:rsidRPr="00925F46" w:rsidRDefault="001929B5" w:rsidP="001929B5">
      <w:pPr>
        <w:widowControl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Техник</w:t>
      </w:r>
      <w:r>
        <w:rPr>
          <w:rFonts w:ascii="Times New Roman" w:eastAsia="Times New Roman" w:hAnsi="Times New Roman" w:cs="Times New Roman"/>
          <w:color w:val="auto"/>
          <w:lang w:bidi="ar-SA"/>
        </w:rPr>
        <w:t>а исполнения работ произвольная: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это может быть аппликация, батик, выжигание, роспись, резьба, вышивка и т.д.  Мастера могут использовать в работах любые материалы: глин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а, дерево, ткань, бисер, нити, монеты 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>и др. В рамках заданной темы на республиканскую 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ыставку могут быть представлены 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>любые изделия: с</w:t>
      </w:r>
      <w:r>
        <w:rPr>
          <w:rFonts w:ascii="Times New Roman" w:eastAsia="Times New Roman" w:hAnsi="Times New Roman" w:cs="Times New Roman"/>
          <w:color w:val="auto"/>
          <w:lang w:bidi="ar-SA"/>
        </w:rPr>
        <w:t>увениры, полотна, тематические композиции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r>
        <w:rPr>
          <w:rFonts w:ascii="Times New Roman" w:eastAsia="Times New Roman" w:hAnsi="Times New Roman" w:cs="Times New Roman"/>
          <w:color w:val="auto"/>
          <w:lang w:bidi="ar-SA"/>
        </w:rPr>
        <w:t>скульптурные композиции и т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.д. </w:t>
      </w:r>
    </w:p>
    <w:p w:rsidR="001929B5" w:rsidRDefault="001929B5" w:rsidP="001929B5">
      <w:pPr>
        <w:widowControl/>
        <w:tabs>
          <w:tab w:val="left" w:pos="900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Для участия в Республиканской выставке-конкурсе в оргкомитет представляют: </w:t>
      </w:r>
    </w:p>
    <w:p w:rsidR="001929B5" w:rsidRPr="00925F46" w:rsidRDefault="001929B5" w:rsidP="001929B5">
      <w:pPr>
        <w:widowControl/>
        <w:spacing w:after="2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     -     анкету-заявку;</w:t>
      </w:r>
    </w:p>
    <w:p w:rsidR="001929B5" w:rsidRDefault="001929B5" w:rsidP="001929B5">
      <w:pPr>
        <w:widowControl/>
        <w:spacing w:after="2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     -     творческую характеристику автора;</w:t>
      </w:r>
    </w:p>
    <w:p w:rsidR="001929B5" w:rsidRDefault="001929B5" w:rsidP="001929B5">
      <w:pPr>
        <w:widowControl/>
        <w:spacing w:after="2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-     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не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менее 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3-х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творческих 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>работ</w:t>
      </w:r>
    </w:p>
    <w:p w:rsidR="001929B5" w:rsidRPr="00925F46" w:rsidRDefault="001929B5" w:rsidP="001929B5">
      <w:pPr>
        <w:widowControl/>
        <w:numPr>
          <w:ilvl w:val="0"/>
          <w:numId w:val="18"/>
        </w:numPr>
        <w:spacing w:after="160"/>
        <w:ind w:left="714" w:hanging="35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акт приема на временное хранение (в 2-х экземплярах);</w:t>
      </w:r>
    </w:p>
    <w:p w:rsidR="001929B5" w:rsidRPr="00925F46" w:rsidRDefault="001929B5" w:rsidP="001929B5">
      <w:pPr>
        <w:widowControl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-     этикетки с названиями работ</w:t>
      </w:r>
      <w:r>
        <w:rPr>
          <w:rFonts w:ascii="Times New Roman" w:eastAsia="Times New Roman" w:hAnsi="Times New Roman" w:cs="Times New Roman"/>
          <w:color w:val="auto"/>
          <w:lang w:bidi="ar-SA"/>
        </w:rPr>
        <w:t>, где указываются: автор (ФИО полностью); название работ; год создания.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:rsidR="001929B5" w:rsidRPr="001929B5" w:rsidRDefault="001929B5" w:rsidP="001929B5">
      <w:pPr>
        <w:ind w:firstLine="567"/>
        <w:jc w:val="both"/>
        <w:rPr>
          <w:rFonts w:ascii="Times New Roman" w:hAnsi="Times New Roman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hAnsi="Times New Roman"/>
        </w:rPr>
        <w:t xml:space="preserve">Заявки-анкеты для участия в Республиканской выставки-конкурса необходимо предоставить до </w:t>
      </w:r>
      <w:r w:rsidRPr="007427BC">
        <w:rPr>
          <w:rFonts w:ascii="Times New Roman" w:hAnsi="Times New Roman"/>
        </w:rPr>
        <w:t>20.01.2025</w:t>
      </w:r>
      <w:r>
        <w:rPr>
          <w:rFonts w:ascii="Times New Roman" w:hAnsi="Times New Roman"/>
        </w:rPr>
        <w:t xml:space="preserve"> г. в Республиканский центр народного творчества «ДК тракторостроителей» на два электронных адреса: </w:t>
      </w:r>
      <w:hyperlink r:id="rId7" w:history="1">
        <w:r w:rsidRPr="00A10DFE">
          <w:rPr>
            <w:rStyle w:val="aa"/>
            <w:rFonts w:ascii="Times New Roman" w:hAnsi="Times New Roman"/>
            <w:lang w:val="en-US"/>
          </w:rPr>
          <w:t>kult</w:t>
        </w:r>
        <w:r w:rsidRPr="00A10DFE">
          <w:rPr>
            <w:rStyle w:val="aa"/>
            <w:rFonts w:ascii="Times New Roman" w:hAnsi="Times New Roman"/>
          </w:rPr>
          <w:t>-</w:t>
        </w:r>
        <w:r w:rsidRPr="00A10DFE">
          <w:rPr>
            <w:rStyle w:val="aa"/>
            <w:rFonts w:ascii="Times New Roman" w:hAnsi="Times New Roman"/>
            <w:lang w:val="en-US"/>
          </w:rPr>
          <w:t>dnt</w:t>
        </w:r>
        <w:r w:rsidRPr="00A10DFE">
          <w:rPr>
            <w:rStyle w:val="aa"/>
            <w:rFonts w:ascii="Times New Roman" w:hAnsi="Times New Roman"/>
          </w:rPr>
          <w:t>7@mail.ru</w:t>
        </w:r>
        <w:proofErr w:type="gramStart"/>
      </w:hyperlink>
      <w:r>
        <w:rPr>
          <w:rFonts w:ascii="Times New Roman" w:hAnsi="Times New Roman"/>
        </w:rPr>
        <w:t xml:space="preserve"> </w:t>
      </w:r>
      <w:r w:rsidRPr="001929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proofErr w:type="gramEnd"/>
      <w:r w:rsidRPr="001929B5">
        <w:rPr>
          <w:rFonts w:ascii="Times New Roman" w:hAnsi="Times New Roman"/>
        </w:rPr>
        <w:t xml:space="preserve"> </w:t>
      </w:r>
      <w:hyperlink r:id="rId8" w:history="1">
        <w:r w:rsidRPr="00925F46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>dpi</w:t>
        </w:r>
        <w:r w:rsidRPr="00925F46">
          <w:rPr>
            <w:rFonts w:ascii="Times New Roman" w:eastAsia="Times New Roman" w:hAnsi="Times New Roman" w:cs="Times New Roman"/>
            <w:color w:val="0563C1"/>
            <w:u w:val="single"/>
            <w:lang w:bidi="ar-SA"/>
          </w:rPr>
          <w:t>-</w:t>
        </w:r>
        <w:r w:rsidRPr="00925F46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>dnt</w:t>
        </w:r>
        <w:r w:rsidRPr="00925F46">
          <w:rPr>
            <w:rFonts w:ascii="Times New Roman" w:eastAsia="Times New Roman" w:hAnsi="Times New Roman" w:cs="Times New Roman"/>
            <w:color w:val="0563C1"/>
            <w:u w:val="single"/>
            <w:lang w:bidi="ar-SA"/>
          </w:rPr>
          <w:t>@</w:t>
        </w:r>
        <w:r w:rsidRPr="00925F46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>mail</w:t>
        </w:r>
        <w:r w:rsidRPr="00925F46">
          <w:rPr>
            <w:rFonts w:ascii="Times New Roman" w:eastAsia="Times New Roman" w:hAnsi="Times New Roman" w:cs="Times New Roman"/>
            <w:color w:val="0563C1"/>
            <w:u w:val="single"/>
            <w:lang w:bidi="ar-SA"/>
          </w:rPr>
          <w:t>.</w:t>
        </w:r>
        <w:proofErr w:type="spellStart"/>
        <w:r w:rsidRPr="00925F46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>ru</w:t>
        </w:r>
        <w:proofErr w:type="spellEnd"/>
      </w:hyperlink>
      <w:r w:rsidRPr="00925F4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:rsidR="001929B5" w:rsidRPr="00925F46" w:rsidRDefault="001929B5" w:rsidP="001929B5">
      <w:pPr>
        <w:widowControl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Открытие выставки состоится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 мае 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>202</w:t>
      </w: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года по адресу: г. Чебоксары, ул. </w:t>
      </w:r>
      <w:proofErr w:type="spellStart"/>
      <w:r w:rsidRPr="00925F46">
        <w:rPr>
          <w:rFonts w:ascii="Times New Roman" w:eastAsia="Times New Roman" w:hAnsi="Times New Roman" w:cs="Times New Roman"/>
          <w:color w:val="auto"/>
          <w:lang w:bidi="ar-SA"/>
        </w:rPr>
        <w:t>Хузангая</w:t>
      </w:r>
      <w:proofErr w:type="spellEnd"/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, д. 20, АУ «Республиканский центр народного творчества «ДК тракторостроителей» Минкультуры Чувашии.      </w:t>
      </w:r>
    </w:p>
    <w:p w:rsidR="00AD461D" w:rsidRDefault="00AD461D" w:rsidP="00AD461D">
      <w:pPr>
        <w:ind w:firstLine="567"/>
        <w:jc w:val="both"/>
        <w:rPr>
          <w:rFonts w:ascii="Times New Roman" w:hAnsi="Times New Roman"/>
        </w:rPr>
      </w:pPr>
    </w:p>
    <w:p w:rsidR="001929B5" w:rsidRPr="0084441A" w:rsidRDefault="001929B5" w:rsidP="001929B5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проведения:</w:t>
      </w:r>
    </w:p>
    <w:p w:rsidR="00925F46" w:rsidRPr="00925F46" w:rsidRDefault="00925F46" w:rsidP="00925F46">
      <w:pPr>
        <w:widowControl/>
        <w:tabs>
          <w:tab w:val="left" w:pos="1470"/>
        </w:tabs>
        <w:ind w:left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Ре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 xml:space="preserve">спубликанская выставка-конкурс 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«Символы 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>обеды»  проводится поэтапно.</w:t>
      </w:r>
    </w:p>
    <w:p w:rsidR="00E60E63" w:rsidRDefault="00925F46" w:rsidP="00E60E63">
      <w:pPr>
        <w:ind w:firstLine="567"/>
        <w:jc w:val="both"/>
        <w:rPr>
          <w:rFonts w:ascii="Times New Roman" w:hAnsi="Times New Roman"/>
        </w:rPr>
      </w:pPr>
      <w:r w:rsidRPr="00925F4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 этап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60E63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в муниципальных и городских округах Чувашской Республики (</w:t>
      </w:r>
      <w:r w:rsidR="00E60E63">
        <w:rPr>
          <w:rFonts w:ascii="Times New Roman" w:eastAsia="Times New Roman" w:hAnsi="Times New Roman" w:cs="Times New Roman"/>
          <w:color w:val="auto"/>
          <w:lang w:bidi="ar-SA"/>
        </w:rPr>
        <w:t>январь-апрель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) по </w:t>
      </w:r>
      <w:r w:rsidR="00E60E63">
        <w:rPr>
          <w:rFonts w:ascii="Times New Roman" w:hAnsi="Times New Roman"/>
        </w:rPr>
        <w:t>следующему графику: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23 января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– МБУК «ЦКС г. Чебоксары»;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25 января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МБУК «ЦКС»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Цивильского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МО; МБУК «ЦКС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Урмарского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МО»;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25 января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МБУК «ЦКС»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Янтиковского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30 января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– МАУК «ДК «Салют» г. Чебоксары;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 февраля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АУ «ЦКС» Комсомольского МО; МБУК «ЦКС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Яльчикского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МО»;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8 февраля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МАУ «ЦКС»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Ядринского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13 февраля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– АУ «РЦНТ «ДК тракторостроителей»;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15 февраля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</w:t>
      </w:r>
      <w:proofErr w:type="gram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МБУ«</w:t>
      </w:r>
      <w:proofErr w:type="gram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ИРЦК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Шумерлинского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МО», МАУК «ДК «Восход» г. Шумерля;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20 февраля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– АУ «ДК Химик» г. Новочебоксарск;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26 февраля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– МБУК «ДК «Акация»;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 марта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АУ «ЦКС»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Шемуршинского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МО, АУ «ЦКС»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Батыревского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 марта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АУ «ГДК» г. Канаш; МБУК «ЦКС»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Канашского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15 марта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– МБУ «ЦКС» Чебоксарского МО;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>20 марта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– МАУК «ЦКС» Козловского МО;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22 марта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МБУ «ЦРК»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Ибресинского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МО; МБУК «ЦКС»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Вурнарского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29 марта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– МБУ «ЦКС» Порецкого МО;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29 марта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МБУК «ЦКС»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Алатырского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МО; МАУ «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Алатырский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ГДК»;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5 апреля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МБУК «ЦКС»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Моргаушского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12 апреля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АУ «ЦКС»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Аликовского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МО; АУ «ЦКС» </w:t>
      </w:r>
      <w:proofErr w:type="spellStart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Красночетайского</w:t>
      </w:r>
      <w:proofErr w:type="spellEnd"/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МО;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19 апреля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– МАУК «ЦКС» Мариинско-Посадского МО;</w:t>
      </w:r>
    </w:p>
    <w:p w:rsidR="003F28CD" w:rsidRPr="003F28CD" w:rsidRDefault="003F28CD" w:rsidP="003F28CD">
      <w:pPr>
        <w:widowControl/>
        <w:spacing w:line="25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28C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26 апреля </w:t>
      </w:r>
      <w:r w:rsidRPr="003F28CD">
        <w:rPr>
          <w:rFonts w:ascii="Times New Roman" w:eastAsia="Calibri" w:hAnsi="Times New Roman" w:cs="Times New Roman"/>
          <w:color w:val="auto"/>
          <w:lang w:eastAsia="en-US" w:bidi="ar-SA"/>
        </w:rPr>
        <w:t>– МБУК «ЦКС» Красноармейского муниципального округа и клуб «Заволжский».</w:t>
      </w:r>
    </w:p>
    <w:p w:rsidR="00925F46" w:rsidRPr="00925F46" w:rsidRDefault="002B1C6C" w:rsidP="00E60E63">
      <w:pPr>
        <w:widowControl/>
        <w:ind w:left="142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По итогам выставок лучшие </w:t>
      </w:r>
      <w:r w:rsidR="00925F46"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работы участников рекомендуются </w:t>
      </w:r>
      <w:r w:rsidR="00403FBA">
        <w:rPr>
          <w:rFonts w:ascii="Times New Roman" w:hAnsi="Times New Roman"/>
        </w:rPr>
        <w:t xml:space="preserve">Республиканским жюри для </w:t>
      </w:r>
      <w:r w:rsidR="00403FBA">
        <w:rPr>
          <w:rFonts w:ascii="Times New Roman" w:eastAsia="Times New Roman" w:hAnsi="Times New Roman" w:cs="Times New Roman"/>
          <w:color w:val="auto"/>
          <w:lang w:bidi="ar-SA"/>
        </w:rPr>
        <w:t xml:space="preserve">участия </w:t>
      </w:r>
      <w:r w:rsidR="00925F46" w:rsidRPr="00925F46">
        <w:rPr>
          <w:rFonts w:ascii="Times New Roman" w:eastAsia="Times New Roman" w:hAnsi="Times New Roman" w:cs="Times New Roman"/>
          <w:color w:val="auto"/>
          <w:lang w:bidi="ar-SA"/>
        </w:rPr>
        <w:t>во 2-м этапе.</w:t>
      </w:r>
    </w:p>
    <w:p w:rsidR="00925F46" w:rsidRPr="00925F46" w:rsidRDefault="00925F46" w:rsidP="00403FB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2 этап 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2B1C6C" w:rsidRPr="00A252B3">
        <w:rPr>
          <w:rFonts w:ascii="Times New Roman" w:eastAsia="Times New Roman" w:hAnsi="Times New Roman" w:cs="Times New Roman"/>
          <w:color w:val="auto"/>
          <w:lang w:bidi="ar-SA"/>
        </w:rPr>
        <w:t xml:space="preserve">Республиканская </w:t>
      </w:r>
      <w:r w:rsidRPr="00A252B3">
        <w:rPr>
          <w:rFonts w:ascii="Times New Roman" w:eastAsia="Times New Roman" w:hAnsi="Times New Roman" w:cs="Times New Roman"/>
          <w:color w:val="auto"/>
          <w:lang w:bidi="ar-SA"/>
        </w:rPr>
        <w:t>выставка</w:t>
      </w:r>
      <w:r w:rsidRPr="00A252B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-</w:t>
      </w:r>
      <w:r w:rsidRPr="00A252B3">
        <w:rPr>
          <w:rFonts w:ascii="Times New Roman" w:eastAsia="Times New Roman" w:hAnsi="Times New Roman" w:cs="Times New Roman"/>
          <w:color w:val="auto"/>
          <w:lang w:bidi="ar-SA"/>
        </w:rPr>
        <w:t>конкурс</w:t>
      </w:r>
      <w:r w:rsidR="00403FBA" w:rsidRPr="00A252B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252B3">
        <w:rPr>
          <w:rFonts w:ascii="Times New Roman" w:eastAsia="Times New Roman" w:hAnsi="Times New Roman" w:cs="Times New Roman"/>
          <w:color w:val="auto"/>
          <w:lang w:bidi="ar-SA"/>
        </w:rPr>
        <w:t>мастеров</w:t>
      </w:r>
      <w:r w:rsidR="00403FBA" w:rsidRPr="00A252B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252B3">
        <w:rPr>
          <w:rFonts w:ascii="Times New Roman" w:eastAsia="Times New Roman" w:hAnsi="Times New Roman" w:cs="Times New Roman"/>
          <w:color w:val="auto"/>
          <w:lang w:bidi="ar-SA"/>
        </w:rPr>
        <w:t>ДПИ</w:t>
      </w:r>
      <w:r w:rsidR="00403FBA" w:rsidRPr="00A252B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252B3">
        <w:rPr>
          <w:rFonts w:ascii="Times New Roman" w:eastAsia="Times New Roman" w:hAnsi="Times New Roman" w:cs="Times New Roman"/>
          <w:color w:val="auto"/>
          <w:lang w:bidi="ar-SA"/>
        </w:rPr>
        <w:t xml:space="preserve">«Символы </w:t>
      </w:r>
      <w:r w:rsidR="002B1C6C" w:rsidRPr="00A252B3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Pr="00A252B3">
        <w:rPr>
          <w:rFonts w:ascii="Times New Roman" w:eastAsia="Times New Roman" w:hAnsi="Times New Roman" w:cs="Times New Roman"/>
          <w:color w:val="auto"/>
          <w:lang w:bidi="ar-SA"/>
        </w:rPr>
        <w:t>обеды»</w:t>
      </w:r>
      <w:r w:rsidR="00403FBA" w:rsidRPr="00A252B3">
        <w:rPr>
          <w:rFonts w:ascii="Times New Roman" w:eastAsia="Times New Roman" w:hAnsi="Times New Roman" w:cs="Times New Roman"/>
          <w:color w:val="auto"/>
          <w:lang w:bidi="ar-SA"/>
        </w:rPr>
        <w:t xml:space="preserve"> провод</w:t>
      </w:r>
      <w:r w:rsidRPr="00A252B3">
        <w:rPr>
          <w:rFonts w:ascii="Times New Roman" w:eastAsia="Times New Roman" w:hAnsi="Times New Roman" w:cs="Times New Roman"/>
          <w:color w:val="auto"/>
          <w:lang w:bidi="ar-SA"/>
        </w:rPr>
        <w:t xml:space="preserve">ится </w:t>
      </w:r>
      <w:r w:rsidR="00403FBA" w:rsidRPr="00A252B3">
        <w:rPr>
          <w:rFonts w:ascii="Times New Roman" w:eastAsia="Times New Roman" w:hAnsi="Times New Roman" w:cs="Times New Roman"/>
          <w:color w:val="auto"/>
          <w:lang w:bidi="ar-SA"/>
        </w:rPr>
        <w:t xml:space="preserve">в мае </w:t>
      </w:r>
      <w:r w:rsidRPr="00A252B3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2B1C6C" w:rsidRPr="00A252B3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A252B3">
        <w:rPr>
          <w:rFonts w:ascii="Times New Roman" w:eastAsia="Times New Roman" w:hAnsi="Times New Roman" w:cs="Times New Roman"/>
          <w:color w:val="auto"/>
          <w:lang w:bidi="ar-SA"/>
        </w:rPr>
        <w:t xml:space="preserve"> г. в г. Чебоксары на базе АУ «</w:t>
      </w:r>
      <w:r w:rsidRPr="00A252B3">
        <w:rPr>
          <w:rFonts w:ascii="Times New Roman" w:eastAsia="Times New Roman" w:hAnsi="Times New Roman" w:cs="Times New Roman"/>
          <w:bCs/>
          <w:color w:val="auto"/>
          <w:lang w:bidi="ar-SA"/>
        </w:rPr>
        <w:t>Республиканского центра народного творчества «ДК тракторо</w:t>
      </w:r>
      <w:r w:rsidR="00CF5387" w:rsidRPr="00A252B3">
        <w:rPr>
          <w:rFonts w:ascii="Times New Roman" w:eastAsia="Times New Roman" w:hAnsi="Times New Roman" w:cs="Times New Roman"/>
          <w:bCs/>
          <w:color w:val="auto"/>
          <w:lang w:bidi="ar-SA"/>
        </w:rPr>
        <w:t>строителей» Минкультуры Чувашии, в рамках которого буд</w:t>
      </w:r>
      <w:r w:rsidR="00AD461D" w:rsidRPr="00A252B3">
        <w:rPr>
          <w:rFonts w:ascii="Times New Roman" w:eastAsia="Times New Roman" w:hAnsi="Times New Roman" w:cs="Times New Roman"/>
          <w:bCs/>
          <w:color w:val="auto"/>
          <w:lang w:bidi="ar-SA"/>
        </w:rPr>
        <w:t>ет награждение победителей</w:t>
      </w:r>
      <w:r w:rsidRPr="00A252B3">
        <w:rPr>
          <w:rFonts w:ascii="Times New Roman" w:eastAsia="Times New Roman" w:hAnsi="Times New Roman" w:cs="Times New Roman"/>
          <w:color w:val="auto"/>
          <w:lang w:bidi="ar-SA"/>
        </w:rPr>
        <w:t xml:space="preserve">.  </w:t>
      </w:r>
      <w:r w:rsidR="00AD461D" w:rsidRPr="00A252B3">
        <w:rPr>
          <w:rFonts w:ascii="Times New Roman" w:hAnsi="Times New Roman"/>
          <w:shd w:val="clear" w:color="auto" w:fill="FFFFFF"/>
        </w:rPr>
        <w:lastRenderedPageBreak/>
        <w:t xml:space="preserve">По итогам жюри присуждает звания лауреата I, II, III степеней и дипломанта Конкурса </w:t>
      </w:r>
      <w:r w:rsidR="00A252B3">
        <w:rPr>
          <w:rFonts w:ascii="Times New Roman" w:hAnsi="Times New Roman"/>
          <w:shd w:val="clear" w:color="auto" w:fill="FFFFFF"/>
        </w:rPr>
        <w:t xml:space="preserve">в каждой из названных номинаций </w:t>
      </w:r>
      <w:r w:rsidR="00AD461D" w:rsidRPr="00A252B3">
        <w:rPr>
          <w:rFonts w:ascii="Times New Roman" w:hAnsi="Times New Roman"/>
          <w:shd w:val="clear" w:color="auto" w:fill="FFFFFF"/>
        </w:rPr>
        <w:t>с вручением соответствующих дипломов.</w:t>
      </w:r>
    </w:p>
    <w:p w:rsidR="00925F46" w:rsidRPr="00925F46" w:rsidRDefault="00925F46" w:rsidP="002B1C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5F46" w:rsidRPr="00925F46" w:rsidRDefault="00925F46" w:rsidP="00E60E63">
      <w:pPr>
        <w:keepNext/>
        <w:widowControl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Критерии оценки работ:</w:t>
      </w:r>
    </w:p>
    <w:p w:rsidR="00925F46" w:rsidRPr="00925F46" w:rsidRDefault="00925F46" w:rsidP="00E60E63">
      <w:pPr>
        <w:widowControl/>
        <w:numPr>
          <w:ilvl w:val="0"/>
          <w:numId w:val="18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актуальность и оригинальность темы, содержания; </w:t>
      </w:r>
    </w:p>
    <w:p w:rsidR="00925F46" w:rsidRPr="00925F46" w:rsidRDefault="00925F46" w:rsidP="00E60E63">
      <w:pPr>
        <w:widowControl/>
        <w:numPr>
          <w:ilvl w:val="0"/>
          <w:numId w:val="18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мастерство и своеобразие технического исполнения;</w:t>
      </w:r>
    </w:p>
    <w:p w:rsidR="00925F46" w:rsidRPr="00925F46" w:rsidRDefault="00925F46" w:rsidP="00E60E63">
      <w:pPr>
        <w:widowControl/>
        <w:numPr>
          <w:ilvl w:val="0"/>
          <w:numId w:val="18"/>
        </w:numPr>
        <w:spacing w:after="160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>традиционность исполнения</w:t>
      </w:r>
      <w:r w:rsidRPr="00925F46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. </w:t>
      </w:r>
    </w:p>
    <w:p w:rsidR="00B37BFE" w:rsidRDefault="00B37BFE" w:rsidP="00925F46">
      <w:pPr>
        <w:widowControl/>
        <w:ind w:left="36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25F46" w:rsidRPr="00925F46" w:rsidRDefault="00925F46" w:rsidP="00925F46">
      <w:pPr>
        <w:widowControl/>
        <w:ind w:left="36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Координаты оргкомитета:</w:t>
      </w:r>
    </w:p>
    <w:p w:rsidR="00925F46" w:rsidRPr="00925F46" w:rsidRDefault="00925F46" w:rsidP="00925F46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      Материалы для участия в Республиканской выставке-конкурсе высылаются по </w:t>
      </w:r>
      <w:proofErr w:type="gramStart"/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адресу:   </w:t>
      </w:r>
      <w:proofErr w:type="gramEnd"/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Чувашия, г. Чебоксары, ул. </w:t>
      </w:r>
      <w:proofErr w:type="spellStart"/>
      <w:r w:rsidRPr="00925F46">
        <w:rPr>
          <w:rFonts w:ascii="Times New Roman" w:eastAsia="Times New Roman" w:hAnsi="Times New Roman" w:cs="Times New Roman"/>
          <w:color w:val="auto"/>
          <w:lang w:bidi="ar-SA"/>
        </w:rPr>
        <w:t>Хузангая</w:t>
      </w:r>
      <w:proofErr w:type="spellEnd"/>
      <w:r w:rsidRPr="00925F46">
        <w:rPr>
          <w:rFonts w:ascii="Times New Roman" w:eastAsia="Times New Roman" w:hAnsi="Times New Roman" w:cs="Times New Roman"/>
          <w:color w:val="auto"/>
          <w:lang w:bidi="ar-SA"/>
        </w:rPr>
        <w:t>, д. 20, АУ «Республиканский центр народного творчества «ДК тракторостроителей» Минкультуры Чувашии.      .</w:t>
      </w:r>
    </w:p>
    <w:p w:rsidR="00925F46" w:rsidRPr="00925F46" w:rsidRDefault="00925F46" w:rsidP="00925F46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           Телефоны для справок: (8352) 50-12-23,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="002B1C6C">
        <w:rPr>
          <w:rFonts w:ascii="Times New Roman" w:eastAsia="Times New Roman" w:hAnsi="Times New Roman" w:cs="Times New Roman"/>
          <w:color w:val="auto"/>
          <w:lang w:bidi="ar-SA"/>
        </w:rPr>
        <w:t>Тяхмусова</w:t>
      </w:r>
      <w:proofErr w:type="spellEnd"/>
      <w:r w:rsidR="002B1C6C">
        <w:rPr>
          <w:rFonts w:ascii="Times New Roman" w:eastAsia="Times New Roman" w:hAnsi="Times New Roman" w:cs="Times New Roman"/>
          <w:color w:val="auto"/>
          <w:lang w:bidi="ar-SA"/>
        </w:rPr>
        <w:t xml:space="preserve"> Светлана Вячеславовна 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– зав. отделом 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>традиционного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народного творчества; 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>Гордеева Светлана Денисовна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– методист по ДПИ и ИЗО.</w:t>
      </w:r>
    </w:p>
    <w:p w:rsidR="00925F46" w:rsidRPr="00925F46" w:rsidRDefault="00925F46" w:rsidP="00925F46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Электронный адрес: </w:t>
      </w:r>
      <w:hyperlink r:id="rId9" w:history="1">
        <w:r w:rsidRPr="00925F46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>dpi</w:t>
        </w:r>
        <w:r w:rsidRPr="00925F46">
          <w:rPr>
            <w:rFonts w:ascii="Times New Roman" w:eastAsia="Times New Roman" w:hAnsi="Times New Roman" w:cs="Times New Roman"/>
            <w:color w:val="0563C1"/>
            <w:u w:val="single"/>
            <w:lang w:bidi="ar-SA"/>
          </w:rPr>
          <w:t>-</w:t>
        </w:r>
        <w:r w:rsidRPr="00925F46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>dnt</w:t>
        </w:r>
        <w:r w:rsidRPr="00925F46">
          <w:rPr>
            <w:rFonts w:ascii="Times New Roman" w:eastAsia="Times New Roman" w:hAnsi="Times New Roman" w:cs="Times New Roman"/>
            <w:color w:val="0563C1"/>
            <w:u w:val="single"/>
            <w:lang w:bidi="ar-SA"/>
          </w:rPr>
          <w:t>@</w:t>
        </w:r>
        <w:r w:rsidRPr="00925F46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>mail</w:t>
        </w:r>
        <w:r w:rsidRPr="00925F46">
          <w:rPr>
            <w:rFonts w:ascii="Times New Roman" w:eastAsia="Times New Roman" w:hAnsi="Times New Roman" w:cs="Times New Roman"/>
            <w:color w:val="0563C1"/>
            <w:u w:val="single"/>
            <w:lang w:bidi="ar-SA"/>
          </w:rPr>
          <w:t>.</w:t>
        </w:r>
        <w:proofErr w:type="spellStart"/>
        <w:r w:rsidRPr="00925F46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>ru</w:t>
        </w:r>
        <w:proofErr w:type="spellEnd"/>
      </w:hyperlink>
      <w:r w:rsidRPr="00925F4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:rsidR="00925F46" w:rsidRPr="00925F46" w:rsidRDefault="00925F46" w:rsidP="00925F46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25F46" w:rsidRPr="00925F46" w:rsidRDefault="00925F46" w:rsidP="00B37BF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Финансовые условия:</w:t>
      </w:r>
    </w:p>
    <w:p w:rsidR="00925F46" w:rsidRPr="00925F46" w:rsidRDefault="00925F46" w:rsidP="00925F4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F46">
        <w:rPr>
          <w:rFonts w:ascii="Times New Roman" w:eastAsia="Times New Roman" w:hAnsi="Times New Roman" w:cs="Times New Roman"/>
          <w:color w:val="auto"/>
          <w:lang w:bidi="ar-SA"/>
        </w:rPr>
        <w:t xml:space="preserve">        Расходы, связанные с проведением Республиканс</w:t>
      </w:r>
      <w:r w:rsidR="002B1C6C">
        <w:rPr>
          <w:rFonts w:ascii="Times New Roman" w:eastAsia="Times New Roman" w:hAnsi="Times New Roman" w:cs="Times New Roman"/>
          <w:color w:val="auto"/>
          <w:lang w:bidi="ar-SA"/>
        </w:rPr>
        <w:t>кой выставки-конкурса «Символы П</w:t>
      </w:r>
      <w:r w:rsidRPr="00925F46">
        <w:rPr>
          <w:rFonts w:ascii="Times New Roman" w:eastAsia="Times New Roman" w:hAnsi="Times New Roman" w:cs="Times New Roman"/>
          <w:color w:val="auto"/>
          <w:lang w:bidi="ar-SA"/>
        </w:rPr>
        <w:t>обеды» несут ее организаторы. Транспортировка работ и командировочные расходы участников выставки – за счет направляющей стороны.</w:t>
      </w:r>
    </w:p>
    <w:p w:rsidR="00925F46" w:rsidRPr="00925F46" w:rsidRDefault="00925F46" w:rsidP="00925F4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5F46" w:rsidRPr="00A252B3" w:rsidRDefault="00925F46" w:rsidP="00A252B3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252B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Анкета – заявка</w:t>
      </w:r>
    </w:p>
    <w:p w:rsidR="00925F46" w:rsidRPr="00A252B3" w:rsidRDefault="00925F46" w:rsidP="00A252B3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52B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участника Республиканской в</w:t>
      </w:r>
      <w:r w:rsidR="00A252B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ыставки-</w:t>
      </w:r>
      <w:r w:rsidR="002B1C6C" w:rsidRPr="00A252B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конкурса ДПИ «Символы П</w:t>
      </w:r>
      <w:r w:rsidRPr="00A252B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обеды» </w:t>
      </w:r>
    </w:p>
    <w:p w:rsidR="00925F46" w:rsidRPr="00A252B3" w:rsidRDefault="00925F46" w:rsidP="00A252B3">
      <w:pPr>
        <w:widowControl/>
        <w:spacing w:after="1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252B3">
        <w:rPr>
          <w:rFonts w:ascii="Times New Roman" w:eastAsiaTheme="minorHAnsi" w:hAnsi="Times New Roman" w:cs="Times New Roman"/>
          <w:color w:val="auto"/>
          <w:lang w:eastAsia="en-US" w:bidi="ar-SA"/>
        </w:rPr>
        <w:t>1.</w:t>
      </w:r>
      <w:r w:rsidR="00A252B3">
        <w:rPr>
          <w:rFonts w:ascii="Times New Roman" w:eastAsiaTheme="minorHAnsi" w:hAnsi="Times New Roman" w:cs="Times New Roman"/>
          <w:color w:val="auto"/>
          <w:lang w:eastAsia="en-US" w:bidi="ar-SA"/>
        </w:rPr>
        <w:t>Муниципальный округ</w:t>
      </w:r>
      <w:r w:rsidRPr="00A252B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(город)     </w:t>
      </w:r>
    </w:p>
    <w:p w:rsidR="00A252B3" w:rsidRDefault="00A252B3" w:rsidP="00A252B3">
      <w:pPr>
        <w:widowControl/>
        <w:spacing w:after="1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Pr="00A252B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Направляющая организация </w:t>
      </w:r>
    </w:p>
    <w:p w:rsidR="00A252B3" w:rsidRDefault="00A252B3" w:rsidP="00A252B3">
      <w:pPr>
        <w:widowControl/>
        <w:spacing w:after="1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3.Номинация</w:t>
      </w:r>
    </w:p>
    <w:p w:rsidR="00925F46" w:rsidRDefault="00A252B3" w:rsidP="00A252B3">
      <w:pPr>
        <w:widowControl/>
        <w:spacing w:after="1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4</w:t>
      </w:r>
      <w:r w:rsidR="00925F46" w:rsidRPr="00A252B3">
        <w:rPr>
          <w:rFonts w:ascii="Times New Roman" w:eastAsiaTheme="minorHAnsi" w:hAnsi="Times New Roman" w:cs="Times New Roman"/>
          <w:color w:val="auto"/>
          <w:lang w:eastAsia="en-US" w:bidi="ar-SA"/>
        </w:rPr>
        <w:t>.Ф.И.О.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участника (полностью), должность и место работы</w:t>
      </w:r>
      <w:r w:rsidR="00925F46" w:rsidRPr="00A252B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</w:t>
      </w:r>
    </w:p>
    <w:p w:rsidR="00925F46" w:rsidRPr="00A252B3" w:rsidRDefault="00A252B3" w:rsidP="00A252B3">
      <w:pPr>
        <w:widowControl/>
        <w:spacing w:after="1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5</w:t>
      </w:r>
      <w:r w:rsidR="00925F46" w:rsidRPr="00A252B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Дата рождения участника (число, месяц, год)  </w:t>
      </w:r>
    </w:p>
    <w:p w:rsidR="00925F46" w:rsidRPr="00A252B3" w:rsidRDefault="00A252B3" w:rsidP="00A252B3">
      <w:pPr>
        <w:widowControl/>
        <w:spacing w:after="1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6</w:t>
      </w:r>
      <w:r w:rsidR="00925F46" w:rsidRPr="00A252B3">
        <w:rPr>
          <w:rFonts w:ascii="Times New Roman" w:eastAsiaTheme="minorHAnsi" w:hAnsi="Times New Roman" w:cs="Times New Roman"/>
          <w:color w:val="auto"/>
          <w:lang w:eastAsia="en-US" w:bidi="ar-SA"/>
        </w:rPr>
        <w:t>. Контактный телефон участника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руководителя</w:t>
      </w:r>
      <w:r w:rsidR="00925F46" w:rsidRPr="00A252B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</w:t>
      </w:r>
    </w:p>
    <w:p w:rsidR="00925F46" w:rsidRDefault="00A252B3" w:rsidP="00A252B3">
      <w:pPr>
        <w:widowControl/>
        <w:spacing w:after="1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7</w:t>
      </w:r>
      <w:r w:rsidR="00925F46" w:rsidRPr="00A252B3">
        <w:rPr>
          <w:rFonts w:ascii="Times New Roman" w:eastAsiaTheme="minorHAnsi" w:hAnsi="Times New Roman" w:cs="Times New Roman"/>
          <w:color w:val="auto"/>
          <w:lang w:eastAsia="en-US" w:bidi="ar-SA"/>
        </w:rPr>
        <w:t>. Данные о представленной работе</w:t>
      </w:r>
    </w:p>
    <w:p w:rsidR="003C2908" w:rsidRPr="00A252B3" w:rsidRDefault="003C2908" w:rsidP="00A252B3">
      <w:pPr>
        <w:widowControl/>
        <w:spacing w:after="1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81"/>
        <w:gridCol w:w="3093"/>
        <w:gridCol w:w="2410"/>
        <w:gridCol w:w="1533"/>
        <w:gridCol w:w="1863"/>
      </w:tblGrid>
      <w:tr w:rsidR="00925F46" w:rsidRPr="00A252B3" w:rsidTr="00D17AD2">
        <w:tc>
          <w:tcPr>
            <w:tcW w:w="446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A252B3">
              <w:rPr>
                <w:rFonts w:ascii="Times New Roman" w:hAnsi="Times New Roman" w:cs="Times New Roman"/>
                <w:color w:val="auto"/>
              </w:rPr>
              <w:t> №</w:t>
            </w:r>
          </w:p>
        </w:tc>
        <w:tc>
          <w:tcPr>
            <w:tcW w:w="3093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A252B3">
              <w:rPr>
                <w:rFonts w:ascii="Times New Roman" w:hAnsi="Times New Roman" w:cs="Times New Roman"/>
                <w:color w:val="auto"/>
              </w:rPr>
              <w:t>Названия работ</w:t>
            </w:r>
          </w:p>
        </w:tc>
        <w:tc>
          <w:tcPr>
            <w:tcW w:w="2410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A252B3">
              <w:rPr>
                <w:rFonts w:ascii="Times New Roman" w:hAnsi="Times New Roman" w:cs="Times New Roman"/>
                <w:color w:val="auto"/>
              </w:rPr>
              <w:t>Техника и материал выполнения</w:t>
            </w:r>
          </w:p>
        </w:tc>
        <w:tc>
          <w:tcPr>
            <w:tcW w:w="1533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A252B3">
              <w:rPr>
                <w:rFonts w:ascii="Times New Roman" w:hAnsi="Times New Roman" w:cs="Times New Roman"/>
                <w:color w:val="auto"/>
              </w:rPr>
              <w:t>Дата создания</w:t>
            </w:r>
          </w:p>
        </w:tc>
        <w:tc>
          <w:tcPr>
            <w:tcW w:w="1863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A252B3">
              <w:rPr>
                <w:rFonts w:ascii="Times New Roman" w:hAnsi="Times New Roman" w:cs="Times New Roman"/>
                <w:color w:val="auto"/>
              </w:rPr>
              <w:t>Размер</w:t>
            </w:r>
          </w:p>
        </w:tc>
      </w:tr>
      <w:tr w:rsidR="00925F46" w:rsidRPr="00A252B3" w:rsidTr="00D17AD2">
        <w:tc>
          <w:tcPr>
            <w:tcW w:w="446" w:type="dxa"/>
          </w:tcPr>
          <w:p w:rsidR="00925F46" w:rsidRPr="00A252B3" w:rsidRDefault="00A252B3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093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3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5F46" w:rsidRPr="00A252B3" w:rsidTr="00D17AD2">
        <w:tc>
          <w:tcPr>
            <w:tcW w:w="446" w:type="dxa"/>
          </w:tcPr>
          <w:p w:rsidR="00925F46" w:rsidRPr="00A252B3" w:rsidRDefault="00A252B3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093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3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5F46" w:rsidRPr="00A252B3" w:rsidTr="00D17AD2">
        <w:tc>
          <w:tcPr>
            <w:tcW w:w="446" w:type="dxa"/>
          </w:tcPr>
          <w:p w:rsidR="00925F46" w:rsidRPr="00A252B3" w:rsidRDefault="00A252B3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093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3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</w:tcPr>
          <w:p w:rsidR="00925F46" w:rsidRPr="00A252B3" w:rsidRDefault="00925F46" w:rsidP="00A252B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25F46" w:rsidRPr="00A252B3" w:rsidRDefault="00925F46" w:rsidP="00A252B3">
      <w:pPr>
        <w:widowControl/>
        <w:spacing w:after="1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252B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Подпись участника конкурса                  </w:t>
      </w:r>
    </w:p>
    <w:p w:rsidR="00925F46" w:rsidRPr="00A252B3" w:rsidRDefault="00925F46" w:rsidP="00A252B3">
      <w:pPr>
        <w:widowControl/>
        <w:spacing w:after="1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252B3">
        <w:rPr>
          <w:rFonts w:ascii="Times New Roman" w:eastAsiaTheme="minorHAnsi" w:hAnsi="Times New Roman" w:cs="Times New Roman"/>
          <w:color w:val="auto"/>
          <w:lang w:eastAsia="en-US" w:bidi="ar-SA"/>
        </w:rPr>
        <w:t>Дата составления анкеты-заявки</w:t>
      </w:r>
    </w:p>
    <w:p w:rsidR="00925F46" w:rsidRPr="00925F46" w:rsidRDefault="00925F46" w:rsidP="00925F46">
      <w:pPr>
        <w:widowControl/>
        <w:spacing w:after="1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252B3" w:rsidRPr="00A252B3" w:rsidRDefault="00A252B3" w:rsidP="00A252B3">
      <w:pPr>
        <w:tabs>
          <w:tab w:val="left" w:pos="399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A252B3">
        <w:rPr>
          <w:rFonts w:ascii="Times New Roman" w:hAnsi="Times New Roman" w:cs="Times New Roman"/>
          <w:b/>
          <w:bCs/>
        </w:rPr>
        <w:t>Акт приема на временное хранение</w:t>
      </w:r>
    </w:p>
    <w:p w:rsidR="00A252B3" w:rsidRDefault="00A252B3" w:rsidP="00A252B3">
      <w:pPr>
        <w:pStyle w:val="ae"/>
        <w:contextualSpacing/>
        <w:jc w:val="left"/>
      </w:pPr>
      <w:r w:rsidRPr="00A252B3">
        <w:t xml:space="preserve">Мы, </w:t>
      </w:r>
      <w:r>
        <w:t>н</w:t>
      </w:r>
      <w:r w:rsidRPr="00A252B3">
        <w:t>ижеподписавшиеся,</w:t>
      </w:r>
      <w:r>
        <w:t>_____________________________________________________________</w:t>
      </w:r>
    </w:p>
    <w:p w:rsidR="00A252B3" w:rsidRPr="00A252B3" w:rsidRDefault="00A252B3" w:rsidP="00A252B3">
      <w:pPr>
        <w:pStyle w:val="ae"/>
        <w:contextualSpacing/>
        <w:jc w:val="left"/>
      </w:pPr>
      <w:r w:rsidRPr="00A252B3">
        <w:t>__________________________________</w:t>
      </w:r>
      <w:r>
        <w:t>__________________________________________________</w:t>
      </w:r>
    </w:p>
    <w:p w:rsidR="00A252B3" w:rsidRPr="00A252B3" w:rsidRDefault="00A252B3" w:rsidP="00A252B3">
      <w:pPr>
        <w:tabs>
          <w:tab w:val="left" w:pos="3990"/>
        </w:tabs>
        <w:contextualSpacing/>
        <w:jc w:val="both"/>
        <w:rPr>
          <w:rFonts w:ascii="Times New Roman" w:hAnsi="Times New Roman" w:cs="Times New Roman"/>
        </w:rPr>
      </w:pPr>
      <w:r w:rsidRPr="00A252B3">
        <w:rPr>
          <w:rFonts w:ascii="Times New Roman" w:hAnsi="Times New Roman" w:cs="Times New Roman"/>
        </w:rPr>
        <w:t>с одной стороны, и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A252B3" w:rsidRPr="00A252B3" w:rsidRDefault="00A252B3" w:rsidP="00A252B3">
      <w:pPr>
        <w:tabs>
          <w:tab w:val="left" w:pos="3990"/>
        </w:tabs>
        <w:contextualSpacing/>
        <w:jc w:val="both"/>
        <w:rPr>
          <w:rFonts w:ascii="Times New Roman" w:hAnsi="Times New Roman" w:cs="Times New Roman"/>
        </w:rPr>
      </w:pPr>
      <w:r w:rsidRPr="00A252B3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A252B3" w:rsidRPr="00A252B3" w:rsidRDefault="00A252B3" w:rsidP="00A252B3">
      <w:pPr>
        <w:tabs>
          <w:tab w:val="left" w:pos="3990"/>
        </w:tabs>
        <w:contextualSpacing/>
        <w:jc w:val="both"/>
        <w:rPr>
          <w:rFonts w:ascii="Times New Roman" w:hAnsi="Times New Roman" w:cs="Times New Roman"/>
        </w:rPr>
      </w:pPr>
      <w:r w:rsidRPr="00A252B3">
        <w:rPr>
          <w:rFonts w:ascii="Times New Roman" w:hAnsi="Times New Roman" w:cs="Times New Roman"/>
        </w:rPr>
        <w:t>(Ф.И.О., должность, организация, адрес, телефон, факс лица, представляющего на выставку   изделия) составили настоящий акт в том, что второй сдал, а первый принял на временное хранение произведения на период подготовки и работы Республиканской</w:t>
      </w:r>
      <w:r>
        <w:rPr>
          <w:rFonts w:ascii="Times New Roman" w:hAnsi="Times New Roman" w:cs="Times New Roman"/>
        </w:rPr>
        <w:t xml:space="preserve"> </w:t>
      </w:r>
      <w:r w:rsidRPr="00A252B3">
        <w:rPr>
          <w:rFonts w:ascii="Times New Roman" w:hAnsi="Times New Roman" w:cs="Times New Roman"/>
          <w:bCs/>
        </w:rPr>
        <w:t>выставки</w:t>
      </w:r>
      <w:r>
        <w:rPr>
          <w:rFonts w:ascii="Times New Roman" w:hAnsi="Times New Roman" w:cs="Times New Roman"/>
          <w:bCs/>
        </w:rPr>
        <w:t>-конкурса ДПИ 2Символы Победы»</w:t>
      </w:r>
      <w:r w:rsidRPr="00A252B3">
        <w:rPr>
          <w:rFonts w:ascii="Times New Roman" w:hAnsi="Times New Roman" w:cs="Times New Roman"/>
        </w:rPr>
        <w:t>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2086"/>
        <w:gridCol w:w="1514"/>
        <w:gridCol w:w="1220"/>
        <w:gridCol w:w="2200"/>
        <w:gridCol w:w="1810"/>
      </w:tblGrid>
      <w:tr w:rsidR="00A252B3" w:rsidRPr="00A252B3" w:rsidTr="00A252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2B3" w:rsidRPr="00A252B3" w:rsidRDefault="00A252B3" w:rsidP="00A252B3">
            <w:pPr>
              <w:tabs>
                <w:tab w:val="left" w:pos="399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2B3">
              <w:rPr>
                <w:rFonts w:ascii="Times New Roman" w:hAnsi="Times New Roman" w:cs="Times New Roman"/>
              </w:rPr>
              <w:t>№</w:t>
            </w:r>
          </w:p>
          <w:p w:rsidR="00A252B3" w:rsidRPr="00A252B3" w:rsidRDefault="00A252B3" w:rsidP="00A252B3">
            <w:pPr>
              <w:tabs>
                <w:tab w:val="left" w:pos="399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2B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2B3" w:rsidRPr="00A252B3" w:rsidRDefault="00A252B3" w:rsidP="00A252B3">
            <w:pPr>
              <w:tabs>
                <w:tab w:val="left" w:pos="399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2B3">
              <w:rPr>
                <w:rFonts w:ascii="Times New Roman" w:hAnsi="Times New Roman" w:cs="Times New Roman"/>
              </w:rPr>
              <w:t>Ф.И.О. автора,</w:t>
            </w:r>
          </w:p>
          <w:p w:rsidR="00A252B3" w:rsidRPr="00A252B3" w:rsidRDefault="00A252B3" w:rsidP="00A252B3">
            <w:pPr>
              <w:tabs>
                <w:tab w:val="left" w:pos="399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2B3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252B3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252B3">
              <w:rPr>
                <w:rFonts w:ascii="Times New Roman" w:hAnsi="Times New Roman" w:cs="Times New Roman"/>
              </w:rPr>
              <w:t>год создания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252B3">
              <w:rPr>
                <w:rFonts w:ascii="Times New Roman" w:hAnsi="Times New Roman" w:cs="Times New Roman"/>
              </w:rPr>
              <w:t>техника, материал, размеры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2B3" w:rsidRPr="00A252B3" w:rsidRDefault="00A252B3" w:rsidP="00A252B3">
            <w:pPr>
              <w:tabs>
                <w:tab w:val="left" w:pos="399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252B3">
              <w:rPr>
                <w:rFonts w:ascii="Times New Roman" w:hAnsi="Times New Roman" w:cs="Times New Roman"/>
              </w:rPr>
              <w:t>авторская</w:t>
            </w:r>
          </w:p>
          <w:p w:rsidR="00A252B3" w:rsidRPr="00A252B3" w:rsidRDefault="00A252B3" w:rsidP="00A252B3">
            <w:pPr>
              <w:tabs>
                <w:tab w:val="left" w:pos="39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A252B3">
              <w:rPr>
                <w:rFonts w:ascii="Times New Roman" w:hAnsi="Times New Roman" w:cs="Times New Roman"/>
              </w:rPr>
              <w:t>оценка</w:t>
            </w:r>
          </w:p>
          <w:p w:rsidR="00A252B3" w:rsidRPr="00A252B3" w:rsidRDefault="00A252B3" w:rsidP="00A252B3">
            <w:pPr>
              <w:tabs>
                <w:tab w:val="left" w:pos="399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252B3">
              <w:rPr>
                <w:rFonts w:ascii="Times New Roman" w:hAnsi="Times New Roman" w:cs="Times New Roman"/>
              </w:rPr>
              <w:t>(руб.)</w:t>
            </w:r>
          </w:p>
        </w:tc>
      </w:tr>
      <w:tr w:rsidR="00A252B3" w:rsidRPr="00A252B3" w:rsidTr="00A252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2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252B3" w:rsidRPr="00A252B3" w:rsidTr="00A252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2B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252B3" w:rsidRPr="00A252B3" w:rsidTr="00A252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2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B3" w:rsidRPr="00A252B3" w:rsidRDefault="00A252B3" w:rsidP="00A252B3">
            <w:pPr>
              <w:tabs>
                <w:tab w:val="left" w:pos="3990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481CAA" w:rsidRDefault="00481CAA" w:rsidP="00481CAA">
      <w:pPr>
        <w:tabs>
          <w:tab w:val="left" w:pos="3990"/>
        </w:tabs>
        <w:contextualSpacing/>
        <w:rPr>
          <w:rFonts w:ascii="Times New Roman" w:hAnsi="Times New Roman" w:cs="Times New Roman"/>
          <w:b/>
          <w:bCs/>
        </w:rPr>
      </w:pPr>
    </w:p>
    <w:p w:rsidR="00A252B3" w:rsidRPr="00481CAA" w:rsidRDefault="00A252B3" w:rsidP="00481CAA">
      <w:pPr>
        <w:tabs>
          <w:tab w:val="left" w:pos="3990"/>
        </w:tabs>
        <w:contextualSpacing/>
        <w:rPr>
          <w:rFonts w:ascii="Times New Roman" w:hAnsi="Times New Roman" w:cs="Times New Roman"/>
          <w:b/>
          <w:bCs/>
        </w:rPr>
      </w:pPr>
      <w:r w:rsidRPr="00A252B3">
        <w:rPr>
          <w:rFonts w:ascii="Times New Roman" w:hAnsi="Times New Roman" w:cs="Times New Roman"/>
        </w:rPr>
        <w:t>Всего по акту принято ________________________________________ работ.</w:t>
      </w:r>
    </w:p>
    <w:p w:rsidR="00A252B3" w:rsidRPr="00A252B3" w:rsidRDefault="00A252B3" w:rsidP="00A252B3">
      <w:pPr>
        <w:contextualSpacing/>
        <w:rPr>
          <w:rFonts w:ascii="Times New Roman" w:hAnsi="Times New Roman" w:cs="Times New Roman"/>
        </w:rPr>
      </w:pPr>
      <w:r w:rsidRPr="00A252B3">
        <w:rPr>
          <w:rFonts w:ascii="Times New Roman" w:hAnsi="Times New Roman" w:cs="Times New Roman"/>
        </w:rPr>
        <w:t>Акт составлен в 2-х экземплярах и вручен подписавшим его лицам.</w:t>
      </w:r>
    </w:p>
    <w:p w:rsidR="00A252B3" w:rsidRPr="00A252B3" w:rsidRDefault="00A252B3" w:rsidP="00A252B3">
      <w:pPr>
        <w:contextualSpacing/>
        <w:rPr>
          <w:rFonts w:ascii="Times New Roman" w:hAnsi="Times New Roman" w:cs="Times New Roman"/>
        </w:rPr>
      </w:pPr>
      <w:r w:rsidRPr="00A252B3">
        <w:rPr>
          <w:rFonts w:ascii="Times New Roman" w:hAnsi="Times New Roman" w:cs="Times New Roman"/>
        </w:rPr>
        <w:t>Сдал:</w:t>
      </w:r>
      <w:r>
        <w:rPr>
          <w:rFonts w:ascii="Times New Roman" w:hAnsi="Times New Roman" w:cs="Times New Roman"/>
        </w:rPr>
        <w:t xml:space="preserve">                                    </w:t>
      </w:r>
      <w:r w:rsidR="00481CA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П</w:t>
      </w:r>
      <w:r w:rsidRPr="00A252B3">
        <w:rPr>
          <w:rFonts w:ascii="Times New Roman" w:hAnsi="Times New Roman" w:cs="Times New Roman"/>
        </w:rPr>
        <w:t>ринял:</w:t>
      </w:r>
    </w:p>
    <w:p w:rsidR="00A252B3" w:rsidRPr="00A252B3" w:rsidRDefault="00A252B3" w:rsidP="00A252B3">
      <w:pPr>
        <w:contextualSpacing/>
        <w:rPr>
          <w:rFonts w:ascii="Times New Roman" w:hAnsi="Times New Roman" w:cs="Times New Roman"/>
        </w:rPr>
      </w:pPr>
      <w:r w:rsidRPr="00A252B3">
        <w:rPr>
          <w:rFonts w:ascii="Times New Roman" w:hAnsi="Times New Roman" w:cs="Times New Roman"/>
        </w:rPr>
        <w:t>Дата составления акта:</w:t>
      </w:r>
      <w:bookmarkEnd w:id="0"/>
    </w:p>
    <w:sectPr w:rsidR="00A252B3" w:rsidRPr="00A252B3" w:rsidSect="009E30BF">
      <w:footerReference w:type="default" r:id="rId10"/>
      <w:pgSz w:w="11900" w:h="16840"/>
      <w:pgMar w:top="942" w:right="560" w:bottom="1560" w:left="1159" w:header="51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B2" w:rsidRDefault="000748B2">
      <w:r>
        <w:separator/>
      </w:r>
    </w:p>
  </w:endnote>
  <w:endnote w:type="continuationSeparator" w:id="0">
    <w:p w:rsidR="000748B2" w:rsidRDefault="0007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E4" w:rsidRDefault="00180AE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B2" w:rsidRDefault="000748B2"/>
  </w:footnote>
  <w:footnote w:type="continuationSeparator" w:id="0">
    <w:p w:rsidR="000748B2" w:rsidRDefault="000748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5EAC"/>
    <w:multiLevelType w:val="multilevel"/>
    <w:tmpl w:val="5EE601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4A303CC"/>
    <w:multiLevelType w:val="multilevel"/>
    <w:tmpl w:val="B1CC8A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42EEA"/>
    <w:multiLevelType w:val="multilevel"/>
    <w:tmpl w:val="5F3863B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B19D9"/>
    <w:multiLevelType w:val="multilevel"/>
    <w:tmpl w:val="97729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625C90"/>
    <w:multiLevelType w:val="multilevel"/>
    <w:tmpl w:val="6FD0041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34BFD"/>
    <w:multiLevelType w:val="multilevel"/>
    <w:tmpl w:val="BEA0A28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D06411"/>
    <w:multiLevelType w:val="hybridMultilevel"/>
    <w:tmpl w:val="D13691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87C78"/>
    <w:multiLevelType w:val="multilevel"/>
    <w:tmpl w:val="A4421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D36C70"/>
    <w:multiLevelType w:val="multilevel"/>
    <w:tmpl w:val="71589F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B17DE7"/>
    <w:multiLevelType w:val="multilevel"/>
    <w:tmpl w:val="ADAAE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92F43"/>
    <w:multiLevelType w:val="multilevel"/>
    <w:tmpl w:val="324864E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924BE4"/>
    <w:multiLevelType w:val="hybridMultilevel"/>
    <w:tmpl w:val="A31CF822"/>
    <w:lvl w:ilvl="0" w:tplc="DF2A1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6161B"/>
    <w:multiLevelType w:val="multilevel"/>
    <w:tmpl w:val="5F48A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551491"/>
    <w:multiLevelType w:val="multilevel"/>
    <w:tmpl w:val="80442F3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C862AC"/>
    <w:multiLevelType w:val="multilevel"/>
    <w:tmpl w:val="D78CAD2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9A7B13"/>
    <w:multiLevelType w:val="multilevel"/>
    <w:tmpl w:val="BD3E9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20076C"/>
    <w:multiLevelType w:val="multilevel"/>
    <w:tmpl w:val="16F89A0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FD5CC4"/>
    <w:multiLevelType w:val="multilevel"/>
    <w:tmpl w:val="63DC4D40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13"/>
  </w:num>
  <w:num w:numId="9">
    <w:abstractNumId w:val="4"/>
  </w:num>
  <w:num w:numId="10">
    <w:abstractNumId w:val="7"/>
  </w:num>
  <w:num w:numId="11">
    <w:abstractNumId w:val="16"/>
  </w:num>
  <w:num w:numId="12">
    <w:abstractNumId w:val="10"/>
  </w:num>
  <w:num w:numId="13">
    <w:abstractNumId w:val="14"/>
  </w:num>
  <w:num w:numId="14">
    <w:abstractNumId w:val="9"/>
  </w:num>
  <w:num w:numId="15">
    <w:abstractNumId w:val="15"/>
  </w:num>
  <w:num w:numId="16">
    <w:abstractNumId w:val="0"/>
  </w:num>
  <w:num w:numId="17">
    <w:abstractNumId w:val="6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E4"/>
    <w:rsid w:val="000022D1"/>
    <w:rsid w:val="00012EAF"/>
    <w:rsid w:val="00043FB9"/>
    <w:rsid w:val="000748B2"/>
    <w:rsid w:val="0016755E"/>
    <w:rsid w:val="00180AE4"/>
    <w:rsid w:val="001929B5"/>
    <w:rsid w:val="00237861"/>
    <w:rsid w:val="002B1C6C"/>
    <w:rsid w:val="00371A8B"/>
    <w:rsid w:val="003B5575"/>
    <w:rsid w:val="003C2908"/>
    <w:rsid w:val="003F28CD"/>
    <w:rsid w:val="00402036"/>
    <w:rsid w:val="00403FBA"/>
    <w:rsid w:val="0043642C"/>
    <w:rsid w:val="00457109"/>
    <w:rsid w:val="00481CAA"/>
    <w:rsid w:val="0050727A"/>
    <w:rsid w:val="00651F6C"/>
    <w:rsid w:val="006D2C41"/>
    <w:rsid w:val="009258B0"/>
    <w:rsid w:val="00925F46"/>
    <w:rsid w:val="00963119"/>
    <w:rsid w:val="009E30BF"/>
    <w:rsid w:val="00A12AF6"/>
    <w:rsid w:val="00A252B3"/>
    <w:rsid w:val="00A45451"/>
    <w:rsid w:val="00A47D13"/>
    <w:rsid w:val="00A97046"/>
    <w:rsid w:val="00AA7309"/>
    <w:rsid w:val="00AD461D"/>
    <w:rsid w:val="00B079DB"/>
    <w:rsid w:val="00B37BFE"/>
    <w:rsid w:val="00B602E5"/>
    <w:rsid w:val="00B66CD4"/>
    <w:rsid w:val="00C41011"/>
    <w:rsid w:val="00CF5387"/>
    <w:rsid w:val="00D24A4A"/>
    <w:rsid w:val="00D30EA3"/>
    <w:rsid w:val="00D30F4B"/>
    <w:rsid w:val="00D8712F"/>
    <w:rsid w:val="00E60E63"/>
    <w:rsid w:val="00E9411A"/>
    <w:rsid w:val="00EA2F2E"/>
    <w:rsid w:val="00EB3DBE"/>
    <w:rsid w:val="00F3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84E70D-A523-45D8-B5EF-D4E6220D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9E30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30BF"/>
    <w:rPr>
      <w:color w:val="000000"/>
    </w:rPr>
  </w:style>
  <w:style w:type="paragraph" w:styleId="a8">
    <w:name w:val="footer"/>
    <w:basedOn w:val="a"/>
    <w:link w:val="a9"/>
    <w:uiPriority w:val="99"/>
    <w:unhideWhenUsed/>
    <w:rsid w:val="009E30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30BF"/>
    <w:rPr>
      <w:color w:val="000000"/>
    </w:rPr>
  </w:style>
  <w:style w:type="character" w:styleId="aa">
    <w:name w:val="Hyperlink"/>
    <w:basedOn w:val="a0"/>
    <w:uiPriority w:val="99"/>
    <w:unhideWhenUsed/>
    <w:rsid w:val="00C4101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51F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1F6C"/>
    <w:rPr>
      <w:rFonts w:ascii="Segoe UI" w:hAnsi="Segoe UI" w:cs="Segoe UI"/>
      <w:color w:val="000000"/>
      <w:sz w:val="18"/>
      <w:szCs w:val="18"/>
    </w:rPr>
  </w:style>
  <w:style w:type="table" w:styleId="ad">
    <w:name w:val="Table Grid"/>
    <w:basedOn w:val="a1"/>
    <w:uiPriority w:val="39"/>
    <w:rsid w:val="00A9704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39"/>
    <w:rsid w:val="00EA2F2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25F4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unhideWhenUsed/>
    <w:rsid w:val="00A252B3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">
    <w:name w:val="Основной текст Знак"/>
    <w:basedOn w:val="a0"/>
    <w:link w:val="ae"/>
    <w:semiHidden/>
    <w:rsid w:val="00A252B3"/>
    <w:rPr>
      <w:rFonts w:ascii="Times New Roman" w:eastAsia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-dn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t-dnt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i-d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Отделом</dc:creator>
  <cp:lastModifiedBy>Оксана</cp:lastModifiedBy>
  <cp:revision>13</cp:revision>
  <cp:lastPrinted>2019-08-29T08:54:00Z</cp:lastPrinted>
  <dcterms:created xsi:type="dcterms:W3CDTF">2019-11-28T13:30:00Z</dcterms:created>
  <dcterms:modified xsi:type="dcterms:W3CDTF">2024-12-18T06:28:00Z</dcterms:modified>
</cp:coreProperties>
</file>